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5422" w:rsidRPr="0055585C" w:rsidRDefault="00000000">
      <w:pPr>
        <w:spacing w:before="51" w:after="0" w:line="240" w:lineRule="auto"/>
        <w:jc w:val="center"/>
        <w:rPr>
          <w:rFonts w:asciiTheme="majorHAnsi" w:eastAsia="Helvetica Neue" w:hAnsiTheme="majorHAnsi" w:cstheme="majorHAnsi"/>
          <w:b/>
          <w:sz w:val="24"/>
          <w:szCs w:val="24"/>
        </w:rPr>
      </w:pPr>
      <w:r w:rsidRPr="0055585C">
        <w:rPr>
          <w:rFonts w:asciiTheme="majorHAnsi" w:eastAsia="Helvetica Neue" w:hAnsiTheme="majorHAnsi" w:cstheme="majorHAnsi"/>
          <w:b/>
          <w:sz w:val="24"/>
          <w:szCs w:val="24"/>
        </w:rPr>
        <w:t>UOWGS Graduate Leadership Award</w:t>
      </w:r>
    </w:p>
    <w:p w14:paraId="00000002" w14:textId="77777777" w:rsidR="00715422" w:rsidRPr="0055585C" w:rsidRDefault="00715422">
      <w:pPr>
        <w:spacing w:before="51" w:after="0" w:line="240" w:lineRule="auto"/>
        <w:jc w:val="center"/>
        <w:rPr>
          <w:rFonts w:asciiTheme="majorHAnsi" w:eastAsia="Helvetica Neue" w:hAnsiTheme="majorHAnsi" w:cstheme="majorHAnsi"/>
          <w:b/>
          <w:sz w:val="24"/>
          <w:szCs w:val="24"/>
        </w:rPr>
      </w:pPr>
    </w:p>
    <w:p w14:paraId="00000003" w14:textId="77777777" w:rsidR="00715422" w:rsidRPr="0055585C" w:rsidRDefault="00000000" w:rsidP="0055585C">
      <w:pPr>
        <w:spacing w:after="0" w:line="240" w:lineRule="auto"/>
        <w:ind w:right="228"/>
        <w:rPr>
          <w:rFonts w:asciiTheme="majorHAnsi" w:eastAsia="Helvetica Neue" w:hAnsiTheme="majorHAnsi" w:cstheme="majorHAnsi"/>
          <w:sz w:val="24"/>
          <w:szCs w:val="24"/>
        </w:rPr>
      </w:pPr>
      <w:r w:rsidRPr="0055585C">
        <w:rPr>
          <w:rFonts w:asciiTheme="majorHAnsi" w:eastAsia="Arial Unicode MS" w:hAnsiTheme="majorHAnsi" w:cstheme="majorHAnsi"/>
          <w:sz w:val="24"/>
          <w:szCs w:val="24"/>
        </w:rPr>
        <w:t xml:space="preserve">The UOWGS Leadership Award recognizes graduate students at the University of Oregon who have demonstrated strong dedication to the mission of the professional development of women in all disciplines of science to enable them to become successful contributors to their ﬁelds through exemplary leadership. Two awards will be given, each worth </w:t>
      </w:r>
      <w:r w:rsidRPr="0055585C">
        <w:rPr>
          <w:rFonts w:asciiTheme="majorHAnsi" w:eastAsia="Helvetica Neue" w:hAnsiTheme="majorHAnsi" w:cstheme="majorHAnsi"/>
          <w:sz w:val="24"/>
          <w:szCs w:val="24"/>
        </w:rPr>
        <w:t>$1,000. Applicants must be current UO graduate students in the sciences and demonstrate good academic standing. Applicants must also be UOWGS members at the time they apply. Those who have actively supported the advancement of women in science are eligible to apply. Examples of such activity may include but are not limited to:</w:t>
      </w:r>
    </w:p>
    <w:p w14:paraId="00000004" w14:textId="77777777" w:rsidR="00715422" w:rsidRPr="0055585C" w:rsidRDefault="00715422">
      <w:pPr>
        <w:spacing w:after="0" w:line="240" w:lineRule="auto"/>
        <w:ind w:right="228"/>
        <w:rPr>
          <w:rFonts w:asciiTheme="majorHAnsi" w:eastAsia="Helvetica Neue" w:hAnsiTheme="majorHAnsi" w:cstheme="majorHAnsi"/>
          <w:sz w:val="24"/>
          <w:szCs w:val="24"/>
        </w:rPr>
      </w:pPr>
    </w:p>
    <w:p w14:paraId="00000005" w14:textId="77777777" w:rsidR="00715422" w:rsidRPr="00171BE3" w:rsidRDefault="00000000" w:rsidP="00171BE3">
      <w:pPr>
        <w:pStyle w:val="ListParagraph"/>
        <w:numPr>
          <w:ilvl w:val="0"/>
          <w:numId w:val="2"/>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Organizing K‐12 school outreach events encouraging girls to explore the sciences</w:t>
      </w:r>
    </w:p>
    <w:p w14:paraId="00000006" w14:textId="77777777" w:rsidR="00715422" w:rsidRPr="00171BE3" w:rsidRDefault="00000000" w:rsidP="00171BE3">
      <w:pPr>
        <w:pStyle w:val="ListParagraph"/>
        <w:numPr>
          <w:ilvl w:val="0"/>
          <w:numId w:val="2"/>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Creating a forum/seminar/or fundraising event designed to promote the importance of women in science</w:t>
      </w:r>
    </w:p>
    <w:p w14:paraId="00000007" w14:textId="77777777" w:rsidR="00715422" w:rsidRPr="00171BE3" w:rsidRDefault="00000000" w:rsidP="00171BE3">
      <w:pPr>
        <w:pStyle w:val="ListParagraph"/>
        <w:numPr>
          <w:ilvl w:val="0"/>
          <w:numId w:val="2"/>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Volunteer work within or around the UO community that supports the success of women in science and/or science related industries</w:t>
      </w:r>
    </w:p>
    <w:p w14:paraId="00000008" w14:textId="77777777" w:rsidR="00715422" w:rsidRPr="00171BE3" w:rsidRDefault="00000000" w:rsidP="00171BE3">
      <w:pPr>
        <w:pStyle w:val="ListParagraph"/>
        <w:numPr>
          <w:ilvl w:val="0"/>
          <w:numId w:val="2"/>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Distinguished service as a leader of a group within UOWGS, the Graduate Student Association or other recognized graduate‐student group.</w:t>
      </w:r>
    </w:p>
    <w:p w14:paraId="00000009" w14:textId="77777777" w:rsidR="00715422" w:rsidRPr="0055585C" w:rsidRDefault="00715422">
      <w:pPr>
        <w:spacing w:after="0" w:line="240" w:lineRule="auto"/>
        <w:ind w:right="228"/>
        <w:rPr>
          <w:rFonts w:asciiTheme="majorHAnsi" w:eastAsia="Helvetica Neue" w:hAnsiTheme="majorHAnsi" w:cstheme="majorHAnsi"/>
          <w:sz w:val="24"/>
          <w:szCs w:val="24"/>
        </w:rPr>
      </w:pPr>
    </w:p>
    <w:p w14:paraId="0000000A"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Helvetica Neue" w:hAnsiTheme="majorHAnsi" w:cstheme="majorHAnsi"/>
          <w:sz w:val="24"/>
          <w:szCs w:val="24"/>
        </w:rPr>
        <w:t>Strong preference will be given to:</w:t>
      </w:r>
    </w:p>
    <w:p w14:paraId="0000000B" w14:textId="77777777" w:rsidR="00715422" w:rsidRPr="00171BE3" w:rsidRDefault="00000000" w:rsidP="00171BE3">
      <w:pPr>
        <w:pStyle w:val="ListParagraph"/>
        <w:numPr>
          <w:ilvl w:val="0"/>
          <w:numId w:val="3"/>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Those who have held leadership roles in or developed programs that exhibit promise of a sustainable impact on the community at large (grad student, local, or youth).</w:t>
      </w:r>
    </w:p>
    <w:p w14:paraId="0000000C" w14:textId="77777777" w:rsidR="00715422" w:rsidRPr="00171BE3" w:rsidRDefault="00000000" w:rsidP="00171BE3">
      <w:pPr>
        <w:pStyle w:val="ListParagraph"/>
        <w:numPr>
          <w:ilvl w:val="0"/>
          <w:numId w:val="3"/>
        </w:numPr>
        <w:spacing w:after="0" w:line="240" w:lineRule="auto"/>
        <w:ind w:right="228"/>
        <w:rPr>
          <w:rFonts w:asciiTheme="majorHAnsi" w:eastAsia="Helvetica Neue" w:hAnsiTheme="majorHAnsi" w:cstheme="majorHAnsi"/>
          <w:sz w:val="24"/>
          <w:szCs w:val="24"/>
        </w:rPr>
      </w:pPr>
      <w:r w:rsidRPr="00171BE3">
        <w:rPr>
          <w:rFonts w:asciiTheme="majorHAnsi" w:eastAsia="Helvetica Neue" w:hAnsiTheme="majorHAnsi" w:cstheme="majorHAnsi"/>
          <w:sz w:val="24"/>
          <w:szCs w:val="24"/>
        </w:rPr>
        <w:t>Those who have advanced to candidacy.</w:t>
      </w:r>
    </w:p>
    <w:p w14:paraId="0000000D" w14:textId="77777777" w:rsidR="00715422" w:rsidRPr="0055585C" w:rsidRDefault="00715422">
      <w:pPr>
        <w:spacing w:after="0" w:line="240" w:lineRule="auto"/>
        <w:ind w:right="228"/>
        <w:rPr>
          <w:rFonts w:asciiTheme="majorHAnsi" w:eastAsia="Helvetica Neue" w:hAnsiTheme="majorHAnsi" w:cstheme="majorHAnsi"/>
          <w:sz w:val="24"/>
          <w:szCs w:val="24"/>
        </w:rPr>
      </w:pPr>
    </w:p>
    <w:p w14:paraId="0000000E"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Helvetica Neue" w:hAnsiTheme="majorHAnsi" w:cstheme="majorHAnsi"/>
          <w:sz w:val="24"/>
          <w:szCs w:val="24"/>
        </w:rPr>
        <w:t>Your complete application must contain the following:</w:t>
      </w:r>
    </w:p>
    <w:p w14:paraId="10740B7B" w14:textId="3F53DED9" w:rsidR="00171BE3" w:rsidRPr="00D90EEE" w:rsidRDefault="00171BE3" w:rsidP="00171BE3">
      <w:pPr>
        <w:numPr>
          <w:ilvl w:val="0"/>
          <w:numId w:val="1"/>
        </w:numPr>
        <w:spacing w:after="0" w:line="240" w:lineRule="auto"/>
        <w:ind w:right="116"/>
        <w:rPr>
          <w:rFonts w:asciiTheme="majorHAnsi" w:eastAsia="Arial" w:hAnsiTheme="majorHAnsi" w:cstheme="majorHAnsi"/>
          <w:sz w:val="24"/>
          <w:szCs w:val="24"/>
        </w:rPr>
      </w:pPr>
      <w:r w:rsidRPr="00D90EEE">
        <w:rPr>
          <w:rFonts w:asciiTheme="majorHAnsi" w:eastAsia="Arial" w:hAnsiTheme="majorHAnsi" w:cstheme="majorHAnsi"/>
          <w:sz w:val="24"/>
          <w:szCs w:val="24"/>
        </w:rPr>
        <w:t xml:space="preserve">Application </w:t>
      </w:r>
      <w:r w:rsidR="002D4036">
        <w:rPr>
          <w:rFonts w:asciiTheme="majorHAnsi" w:eastAsia="Arial" w:hAnsiTheme="majorHAnsi" w:cstheme="majorHAnsi"/>
          <w:sz w:val="24"/>
          <w:szCs w:val="24"/>
        </w:rPr>
        <w:t xml:space="preserve">via </w:t>
      </w:r>
      <w:r w:rsidRPr="00D90EEE">
        <w:rPr>
          <w:rFonts w:asciiTheme="majorHAnsi" w:eastAsia="Arial" w:hAnsiTheme="majorHAnsi" w:cstheme="majorHAnsi"/>
          <w:sz w:val="24"/>
          <w:szCs w:val="24"/>
        </w:rPr>
        <w:t xml:space="preserve">Google form (link below). </w:t>
      </w:r>
    </w:p>
    <w:p w14:paraId="00000010" w14:textId="746DF666" w:rsidR="00715422" w:rsidRPr="0055585C" w:rsidRDefault="00000000">
      <w:pPr>
        <w:numPr>
          <w:ilvl w:val="0"/>
          <w:numId w:val="1"/>
        </w:numPr>
        <w:spacing w:after="0" w:line="240" w:lineRule="auto"/>
        <w:ind w:right="228"/>
        <w:rPr>
          <w:rFonts w:asciiTheme="majorHAnsi" w:eastAsia="Helvetica Neue" w:hAnsiTheme="majorHAnsi" w:cstheme="majorHAnsi"/>
          <w:sz w:val="24"/>
          <w:szCs w:val="24"/>
        </w:rPr>
      </w:pPr>
      <w:r w:rsidRPr="0055585C">
        <w:rPr>
          <w:rFonts w:asciiTheme="majorHAnsi" w:eastAsia="Helvetica Neue" w:hAnsiTheme="majorHAnsi" w:cstheme="majorHAnsi"/>
          <w:sz w:val="24"/>
          <w:szCs w:val="24"/>
        </w:rPr>
        <w:t>Brief essay (500 – 1000 words) detailing your activities related to the advancement of women in the sciences (submitte</w:t>
      </w:r>
      <w:r w:rsidR="00171BE3">
        <w:rPr>
          <w:rFonts w:asciiTheme="majorHAnsi" w:eastAsia="Helvetica Neue" w:hAnsiTheme="majorHAnsi" w:cstheme="majorHAnsi"/>
          <w:sz w:val="24"/>
          <w:szCs w:val="24"/>
        </w:rPr>
        <w:t>d in the Google form as a PDF</w:t>
      </w:r>
      <w:r w:rsidRPr="0055585C">
        <w:rPr>
          <w:rFonts w:asciiTheme="majorHAnsi" w:eastAsia="Helvetica Neue" w:hAnsiTheme="majorHAnsi" w:cstheme="majorHAnsi"/>
          <w:sz w:val="24"/>
          <w:szCs w:val="24"/>
        </w:rPr>
        <w:t>).</w:t>
      </w:r>
    </w:p>
    <w:p w14:paraId="00000011" w14:textId="74DDABE9" w:rsidR="00715422" w:rsidRPr="0055585C" w:rsidRDefault="00171BE3">
      <w:pPr>
        <w:numPr>
          <w:ilvl w:val="0"/>
          <w:numId w:val="1"/>
        </w:numPr>
        <w:spacing w:after="0" w:line="240" w:lineRule="auto"/>
        <w:ind w:right="228"/>
        <w:rPr>
          <w:rFonts w:asciiTheme="majorHAnsi" w:eastAsia="Helvetica Neue" w:hAnsiTheme="majorHAnsi" w:cstheme="majorHAnsi"/>
          <w:sz w:val="24"/>
          <w:szCs w:val="24"/>
        </w:rPr>
      </w:pPr>
      <w:r>
        <w:rPr>
          <w:rFonts w:asciiTheme="majorHAnsi" w:eastAsia="Helvetica Neue" w:hAnsiTheme="majorHAnsi" w:cstheme="majorHAnsi"/>
          <w:sz w:val="24"/>
          <w:szCs w:val="24"/>
        </w:rPr>
        <w:t>Short r</w:t>
      </w:r>
      <w:r w:rsidRPr="0055585C">
        <w:rPr>
          <w:rFonts w:asciiTheme="majorHAnsi" w:eastAsia="Helvetica Neue" w:hAnsiTheme="majorHAnsi" w:cstheme="majorHAnsi"/>
          <w:sz w:val="24"/>
          <w:szCs w:val="24"/>
        </w:rPr>
        <w:t xml:space="preserve">ecommendation form completed by your advisor and sent in via their email to scholarships.uowgs@gmail.com. </w:t>
      </w:r>
      <w:r w:rsidRPr="00D90EEE">
        <w:rPr>
          <w:rFonts w:asciiTheme="majorHAnsi" w:eastAsia="Arial" w:hAnsiTheme="majorHAnsi" w:cstheme="majorHAnsi"/>
          <w:sz w:val="24"/>
          <w:szCs w:val="24"/>
        </w:rPr>
        <w:t>(Available at https://blogs.uoregon.edu/uowgs/awards/ )</w:t>
      </w:r>
    </w:p>
    <w:p w14:paraId="00000012" w14:textId="1B2435A0" w:rsidR="00715422" w:rsidRPr="0055585C" w:rsidRDefault="00000000">
      <w:pPr>
        <w:numPr>
          <w:ilvl w:val="0"/>
          <w:numId w:val="1"/>
        </w:numPr>
        <w:spacing w:after="0" w:line="240" w:lineRule="auto"/>
        <w:ind w:right="228"/>
        <w:rPr>
          <w:rFonts w:asciiTheme="majorHAnsi" w:eastAsia="Helvetica Neue" w:hAnsiTheme="majorHAnsi" w:cstheme="majorHAnsi"/>
          <w:sz w:val="24"/>
          <w:szCs w:val="24"/>
        </w:rPr>
      </w:pPr>
      <w:r w:rsidRPr="0055585C">
        <w:rPr>
          <w:rFonts w:asciiTheme="majorHAnsi" w:eastAsia="Helvetica Neue" w:hAnsiTheme="majorHAnsi" w:cstheme="majorHAnsi"/>
          <w:sz w:val="24"/>
          <w:szCs w:val="24"/>
        </w:rPr>
        <w:t xml:space="preserve">Curriculum vitae (submitted </w:t>
      </w:r>
      <w:r w:rsidR="00881847">
        <w:rPr>
          <w:rFonts w:asciiTheme="majorHAnsi" w:eastAsia="Helvetica Neue" w:hAnsiTheme="majorHAnsi" w:cstheme="majorHAnsi"/>
          <w:sz w:val="24"/>
          <w:szCs w:val="24"/>
        </w:rPr>
        <w:t>in the Google form as a PDF</w:t>
      </w:r>
      <w:r w:rsidRPr="0055585C">
        <w:rPr>
          <w:rFonts w:asciiTheme="majorHAnsi" w:eastAsia="Helvetica Neue" w:hAnsiTheme="majorHAnsi" w:cstheme="majorHAnsi"/>
          <w:sz w:val="24"/>
          <w:szCs w:val="24"/>
        </w:rPr>
        <w:t>).</w:t>
      </w:r>
    </w:p>
    <w:p w14:paraId="00000013" w14:textId="77777777" w:rsidR="00715422" w:rsidRPr="0055585C" w:rsidRDefault="00715422">
      <w:pPr>
        <w:spacing w:after="0" w:line="240" w:lineRule="auto"/>
        <w:ind w:right="228"/>
        <w:rPr>
          <w:rFonts w:asciiTheme="majorHAnsi" w:eastAsia="Helvetica Neue" w:hAnsiTheme="majorHAnsi" w:cstheme="majorHAnsi"/>
          <w:sz w:val="24"/>
          <w:szCs w:val="24"/>
        </w:rPr>
      </w:pPr>
    </w:p>
    <w:p w14:paraId="00000014"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Arial Unicode MS" w:hAnsiTheme="majorHAnsi" w:cstheme="majorHAnsi"/>
          <w:sz w:val="24"/>
          <w:szCs w:val="24"/>
        </w:rPr>
        <w:t>Your application will be reviewed by a panel of three to ﬁve reviewers from various scientific disciplines.</w:t>
      </w:r>
    </w:p>
    <w:p w14:paraId="00000015" w14:textId="77777777" w:rsidR="00715422" w:rsidRPr="0055585C" w:rsidRDefault="00715422">
      <w:pPr>
        <w:spacing w:after="0" w:line="240" w:lineRule="auto"/>
        <w:ind w:right="228"/>
        <w:rPr>
          <w:rFonts w:asciiTheme="majorHAnsi" w:eastAsia="Helvetica Neue" w:hAnsiTheme="majorHAnsi" w:cstheme="majorHAnsi"/>
          <w:sz w:val="24"/>
          <w:szCs w:val="24"/>
        </w:rPr>
      </w:pPr>
    </w:p>
    <w:p w14:paraId="00000016"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Arial Unicode MS" w:hAnsiTheme="majorHAnsi" w:cstheme="majorHAnsi"/>
          <w:sz w:val="24"/>
          <w:szCs w:val="24"/>
        </w:rPr>
        <w:t>*Awardees will be asked to provide a UO ID number to conﬁrm your status as a student. Receipt of the award is dependent upon confirmation.</w:t>
      </w:r>
    </w:p>
    <w:p w14:paraId="00000017"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Helvetica Neue" w:hAnsiTheme="majorHAnsi" w:cstheme="majorHAnsi"/>
          <w:sz w:val="24"/>
          <w:szCs w:val="24"/>
        </w:rPr>
        <w:t>**Those receiving the award will be required to mention its receipt in the acknowledgements section of their talk or poster.</w:t>
      </w:r>
    </w:p>
    <w:p w14:paraId="00000018" w14:textId="77777777" w:rsidR="00715422" w:rsidRPr="0055585C" w:rsidRDefault="00000000">
      <w:pPr>
        <w:spacing w:after="0" w:line="240" w:lineRule="auto"/>
        <w:ind w:right="228"/>
        <w:rPr>
          <w:rFonts w:asciiTheme="majorHAnsi" w:eastAsia="Helvetica Neue" w:hAnsiTheme="majorHAnsi" w:cstheme="majorHAnsi"/>
          <w:sz w:val="24"/>
          <w:szCs w:val="24"/>
        </w:rPr>
      </w:pPr>
      <w:r w:rsidRPr="0055585C">
        <w:rPr>
          <w:rFonts w:asciiTheme="majorHAnsi" w:eastAsia="Arial Unicode MS" w:hAnsiTheme="majorHAnsi" w:cstheme="majorHAnsi"/>
          <w:sz w:val="24"/>
          <w:szCs w:val="24"/>
        </w:rPr>
        <w:t xml:space="preserve">***Receiving this award may change your eligibility for federal ﬁnancial aid. Federal regulations require you to notify the Financial Aid Oﬃce as soon as you know you will be receiving any additional ﬁnancial package so that the proper revisions can be made. Please </w:t>
      </w:r>
      <w:r w:rsidRPr="0055585C">
        <w:rPr>
          <w:rFonts w:asciiTheme="majorHAnsi" w:eastAsia="Arial Unicode MS" w:hAnsiTheme="majorHAnsi" w:cstheme="majorHAnsi"/>
          <w:sz w:val="24"/>
          <w:szCs w:val="24"/>
        </w:rPr>
        <w:lastRenderedPageBreak/>
        <w:t>review how the receipt of this award may aﬀect you by contacting the Financial Aid Oﬃce before applying for this award.</w:t>
      </w:r>
    </w:p>
    <w:p w14:paraId="00000019" w14:textId="77777777" w:rsidR="00715422" w:rsidRPr="0055585C" w:rsidRDefault="00715422">
      <w:pPr>
        <w:spacing w:after="200" w:line="240" w:lineRule="auto"/>
        <w:rPr>
          <w:rFonts w:asciiTheme="majorHAnsi" w:eastAsia="Helvetica Neue" w:hAnsiTheme="majorHAnsi" w:cstheme="majorHAnsi"/>
          <w:b/>
          <w:color w:val="FF0000"/>
          <w:sz w:val="24"/>
          <w:szCs w:val="24"/>
        </w:rPr>
      </w:pPr>
    </w:p>
    <w:p w14:paraId="2EAC983D" w14:textId="7D636B8A" w:rsidR="0055585C" w:rsidRDefault="0055585C" w:rsidP="0055585C">
      <w:pPr>
        <w:spacing w:after="200" w:line="240" w:lineRule="auto"/>
        <w:rPr>
          <w:rFonts w:asciiTheme="majorHAnsi" w:eastAsia="Helvetica Neue" w:hAnsiTheme="majorHAnsi" w:cstheme="majorHAnsi"/>
          <w:b/>
          <w:color w:val="FF0000"/>
          <w:sz w:val="24"/>
          <w:szCs w:val="24"/>
        </w:rPr>
      </w:pPr>
      <w:r w:rsidRPr="0055585C">
        <w:rPr>
          <w:rFonts w:asciiTheme="majorHAnsi" w:eastAsia="Helvetica Neue" w:hAnsiTheme="majorHAnsi" w:cstheme="majorHAnsi"/>
          <w:b/>
          <w:color w:val="FF0000"/>
          <w:sz w:val="24"/>
          <w:szCs w:val="24"/>
        </w:rPr>
        <w:t>Applications are due by 11:59pm on Friday, May 24th, 202</w:t>
      </w:r>
      <w:r w:rsidR="005A02DA">
        <w:rPr>
          <w:rFonts w:asciiTheme="majorHAnsi" w:eastAsia="Helvetica Neue" w:hAnsiTheme="majorHAnsi" w:cstheme="majorHAnsi"/>
          <w:b/>
          <w:color w:val="FF0000"/>
          <w:sz w:val="24"/>
          <w:szCs w:val="24"/>
        </w:rPr>
        <w:t>4</w:t>
      </w:r>
      <w:r w:rsidRPr="0055585C">
        <w:rPr>
          <w:rFonts w:asciiTheme="majorHAnsi" w:eastAsia="Helvetica Neue" w:hAnsiTheme="majorHAnsi" w:cstheme="majorHAnsi"/>
          <w:b/>
          <w:color w:val="FF0000"/>
          <w:sz w:val="24"/>
          <w:szCs w:val="24"/>
        </w:rPr>
        <w:t xml:space="preserve"> and submitted through the following application form: </w:t>
      </w:r>
      <w:hyperlink r:id="rId5" w:history="1">
        <w:r w:rsidR="00BD1279" w:rsidRPr="00526422">
          <w:rPr>
            <w:rStyle w:val="Hyperlink"/>
            <w:rFonts w:asciiTheme="majorHAnsi" w:eastAsia="Helvetica Neue" w:hAnsiTheme="majorHAnsi" w:cstheme="majorHAnsi"/>
            <w:b/>
            <w:sz w:val="24"/>
            <w:szCs w:val="24"/>
          </w:rPr>
          <w:t>https://forms.gle/Dm31PPcBPQ8M6TyN7</w:t>
        </w:r>
      </w:hyperlink>
    </w:p>
    <w:p w14:paraId="2E591FBF" w14:textId="54D0F749" w:rsidR="0055585C" w:rsidRPr="0055585C" w:rsidRDefault="0055585C" w:rsidP="0055585C">
      <w:pPr>
        <w:spacing w:after="200" w:line="240" w:lineRule="auto"/>
        <w:rPr>
          <w:rFonts w:asciiTheme="majorHAnsi" w:eastAsia="Helvetica Neue" w:hAnsiTheme="majorHAnsi" w:cstheme="majorHAnsi"/>
          <w:b/>
          <w:color w:val="FF0000"/>
          <w:sz w:val="24"/>
          <w:szCs w:val="24"/>
        </w:rPr>
      </w:pPr>
      <w:r w:rsidRPr="0055585C">
        <w:rPr>
          <w:rFonts w:asciiTheme="majorHAnsi" w:eastAsia="Helvetica Neue" w:hAnsiTheme="majorHAnsi" w:cstheme="majorHAnsi"/>
          <w:b/>
          <w:color w:val="FF0000"/>
          <w:sz w:val="24"/>
          <w:szCs w:val="24"/>
        </w:rPr>
        <w:t>Notifications will be made no later than June 7th, 202</w:t>
      </w:r>
      <w:r w:rsidR="005A02DA">
        <w:rPr>
          <w:rFonts w:asciiTheme="majorHAnsi" w:eastAsia="Helvetica Neue" w:hAnsiTheme="majorHAnsi" w:cstheme="majorHAnsi"/>
          <w:b/>
          <w:color w:val="FF0000"/>
          <w:sz w:val="24"/>
          <w:szCs w:val="24"/>
        </w:rPr>
        <w:t>4</w:t>
      </w:r>
      <w:r w:rsidRPr="0055585C">
        <w:rPr>
          <w:rFonts w:asciiTheme="majorHAnsi" w:eastAsia="Helvetica Neue" w:hAnsiTheme="majorHAnsi" w:cstheme="majorHAnsi"/>
          <w:b/>
          <w:color w:val="FF0000"/>
          <w:sz w:val="24"/>
          <w:szCs w:val="24"/>
        </w:rPr>
        <w:t xml:space="preserve">. </w:t>
      </w:r>
    </w:p>
    <w:p w14:paraId="0000001B" w14:textId="4618561E" w:rsidR="00715422" w:rsidRPr="0055585C" w:rsidRDefault="00715422" w:rsidP="0055585C">
      <w:pPr>
        <w:spacing w:after="200" w:line="240" w:lineRule="auto"/>
        <w:rPr>
          <w:rFonts w:asciiTheme="majorHAnsi" w:eastAsia="Helvetica Neue" w:hAnsiTheme="majorHAnsi" w:cstheme="majorHAnsi"/>
          <w:b/>
          <w:color w:val="FF0000"/>
          <w:sz w:val="24"/>
          <w:szCs w:val="24"/>
        </w:rPr>
      </w:pPr>
    </w:p>
    <w:sectPr w:rsidR="00715422" w:rsidRPr="00555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08A7"/>
    <w:multiLevelType w:val="hybridMultilevel"/>
    <w:tmpl w:val="9C42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81EEB"/>
    <w:multiLevelType w:val="multilevel"/>
    <w:tmpl w:val="9B382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773EAC"/>
    <w:multiLevelType w:val="multilevel"/>
    <w:tmpl w:val="13D05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A029AE"/>
    <w:multiLevelType w:val="hybridMultilevel"/>
    <w:tmpl w:val="3C1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311303">
    <w:abstractNumId w:val="2"/>
  </w:num>
  <w:num w:numId="2" w16cid:durableId="1630671318">
    <w:abstractNumId w:val="3"/>
  </w:num>
  <w:num w:numId="3" w16cid:durableId="252248821">
    <w:abstractNumId w:val="0"/>
  </w:num>
  <w:num w:numId="4" w16cid:durableId="1786657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22"/>
    <w:rsid w:val="00171BE3"/>
    <w:rsid w:val="002D4036"/>
    <w:rsid w:val="0055585C"/>
    <w:rsid w:val="005A02DA"/>
    <w:rsid w:val="00715422"/>
    <w:rsid w:val="00881847"/>
    <w:rsid w:val="00BD1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39C39D"/>
  <w15:docId w15:val="{6D861556-CE65-6743-A22D-D4C914D9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71BE3"/>
    <w:pPr>
      <w:ind w:left="720"/>
      <w:contextualSpacing/>
    </w:pPr>
  </w:style>
  <w:style w:type="character" w:styleId="Hyperlink">
    <w:name w:val="Hyperlink"/>
    <w:basedOn w:val="DefaultParagraphFont"/>
    <w:uiPriority w:val="99"/>
    <w:unhideWhenUsed/>
    <w:rsid w:val="00BD1279"/>
    <w:rPr>
      <w:color w:val="0000FF" w:themeColor="hyperlink"/>
      <w:u w:val="single"/>
    </w:rPr>
  </w:style>
  <w:style w:type="character" w:styleId="UnresolvedMention">
    <w:name w:val="Unresolved Mention"/>
    <w:basedOn w:val="DefaultParagraphFont"/>
    <w:uiPriority w:val="99"/>
    <w:semiHidden/>
    <w:unhideWhenUsed/>
    <w:rsid w:val="00BD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Dm31PPcBPQ8M6TyN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Willow Davis</cp:lastModifiedBy>
  <cp:revision>7</cp:revision>
  <dcterms:created xsi:type="dcterms:W3CDTF">2024-04-23T16:51:00Z</dcterms:created>
  <dcterms:modified xsi:type="dcterms:W3CDTF">2024-04-23T21:27:00Z</dcterms:modified>
</cp:coreProperties>
</file>