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6A4BC" w14:textId="77777777" w:rsidR="00056D5F" w:rsidRDefault="005877D8" w:rsidP="00056D5F">
      <w:pPr>
        <w:spacing w:after="0" w:line="259" w:lineRule="auto"/>
        <w:jc w:val="center"/>
        <w:rPr>
          <w:b/>
          <w:sz w:val="32"/>
          <w:szCs w:val="32"/>
        </w:rPr>
      </w:pPr>
      <w:r>
        <w:pict w14:anchorId="3D45CAD7">
          <v:rect id="_x0000_i1025" style="width:0;height:1.5pt" o:hralign="center" o:hrstd="t" o:hr="t" fillcolor="#a0a0a0" stroked="f"/>
        </w:pict>
      </w:r>
    </w:p>
    <w:p w14:paraId="699A9749" w14:textId="77777777" w:rsidR="00056D5F" w:rsidRPr="006F4F7F" w:rsidRDefault="004C4DA0" w:rsidP="006F4F7F">
      <w:pPr>
        <w:spacing w:after="0" w:line="259" w:lineRule="auto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 xml:space="preserve">University Senate Meeting </w:t>
      </w:r>
      <w:r w:rsidR="00056D5F" w:rsidRPr="006F4F7F">
        <w:rPr>
          <w:rFonts w:asciiTheme="minorHAnsi" w:hAnsiTheme="minorHAnsi"/>
          <w:b/>
          <w:sz w:val="24"/>
          <w:szCs w:val="32"/>
        </w:rPr>
        <w:t>Minutes</w:t>
      </w:r>
      <w:r w:rsidR="00F849B1">
        <w:rPr>
          <w:rFonts w:asciiTheme="minorHAnsi" w:hAnsiTheme="minorHAnsi"/>
          <w:b/>
          <w:sz w:val="24"/>
          <w:szCs w:val="32"/>
        </w:rPr>
        <w:t xml:space="preserve"> - </w:t>
      </w:r>
      <w:r w:rsidR="00F849B1" w:rsidRPr="00F849B1">
        <w:rPr>
          <w:rFonts w:asciiTheme="minorHAnsi" w:hAnsiTheme="minorHAnsi"/>
          <w:b/>
          <w:sz w:val="24"/>
          <w:szCs w:val="32"/>
          <w:highlight w:val="yellow"/>
        </w:rPr>
        <w:t>DRAFT</w:t>
      </w:r>
    </w:p>
    <w:p w14:paraId="6AAAC74C" w14:textId="77777777" w:rsidR="00056D5F" w:rsidRPr="006F4F7F" w:rsidRDefault="00F07CF3" w:rsidP="006F4F7F">
      <w:pPr>
        <w:spacing w:after="0" w:line="259" w:lineRule="auto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>December 11, 2019</w:t>
      </w:r>
    </w:p>
    <w:p w14:paraId="34ACB183" w14:textId="77777777" w:rsidR="006F4F7F" w:rsidRPr="006F4F7F" w:rsidRDefault="00F07CF3" w:rsidP="006F4F7F">
      <w:pPr>
        <w:spacing w:after="0" w:line="259" w:lineRule="auto"/>
        <w:rPr>
          <w:rFonts w:asciiTheme="minorHAnsi" w:hAnsiTheme="minorHAnsi"/>
          <w:b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>EMU Crater Lake rooms (145 &amp; 146)</w:t>
      </w:r>
    </w:p>
    <w:p w14:paraId="6022AE94" w14:textId="77777777" w:rsidR="006F4F7F" w:rsidRPr="006F4F7F" w:rsidRDefault="006F4F7F" w:rsidP="006F4F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2D904240" w14:textId="77777777" w:rsidR="006F4F7F" w:rsidRPr="006F4F7F" w:rsidRDefault="006F4F7F" w:rsidP="006F4F7F">
      <w:pPr>
        <w:spacing w:after="0" w:line="259" w:lineRule="auto"/>
        <w:rPr>
          <w:rFonts w:asciiTheme="minorHAnsi" w:hAnsiTheme="minorHAnsi"/>
          <w:sz w:val="24"/>
          <w:szCs w:val="32"/>
        </w:rPr>
      </w:pPr>
      <w:r w:rsidRPr="006F4F7F">
        <w:rPr>
          <w:rFonts w:asciiTheme="minorHAnsi" w:hAnsiTheme="minorHAnsi"/>
          <w:sz w:val="24"/>
          <w:szCs w:val="32"/>
        </w:rPr>
        <w:t>Attendance can be found at the bottom of the page.</w:t>
      </w:r>
    </w:p>
    <w:p w14:paraId="124A6CF7" w14:textId="77777777" w:rsidR="00056D5F" w:rsidRPr="006F4F7F" w:rsidRDefault="005877D8" w:rsidP="00056D5F">
      <w:pPr>
        <w:spacing w:after="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pict w14:anchorId="398371C6">
          <v:rect id="_x0000_i1026" style="width:0;height:1.5pt" o:hralign="center" o:hrstd="t" o:hr="t" fillcolor="#a0a0a0" stroked="f"/>
        </w:pict>
      </w:r>
    </w:p>
    <w:p w14:paraId="4C42FFCB" w14:textId="77777777" w:rsidR="00056D5F" w:rsidRPr="006F4F7F" w:rsidRDefault="00056D5F" w:rsidP="00056D5F">
      <w:pPr>
        <w:spacing w:after="0" w:line="259" w:lineRule="auto"/>
        <w:rPr>
          <w:rFonts w:asciiTheme="minorHAnsi" w:hAnsiTheme="minorHAnsi"/>
          <w:sz w:val="24"/>
          <w:szCs w:val="32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Call to Order</w:t>
      </w:r>
      <w:r w:rsidRPr="00642428">
        <w:rPr>
          <w:rFonts w:asciiTheme="minorHAnsi" w:hAnsiTheme="minorHAnsi"/>
          <w:b/>
          <w:sz w:val="32"/>
          <w:szCs w:val="32"/>
        </w:rPr>
        <w:t>:</w:t>
      </w:r>
      <w:r w:rsidRPr="006F4F7F">
        <w:rPr>
          <w:rFonts w:asciiTheme="minorHAnsi" w:hAnsiTheme="minorHAnsi"/>
          <w:sz w:val="32"/>
          <w:szCs w:val="32"/>
        </w:rPr>
        <w:t xml:space="preserve"> </w:t>
      </w:r>
      <w:r w:rsidR="00F07CF3">
        <w:rPr>
          <w:rFonts w:asciiTheme="minorHAnsi" w:hAnsiTheme="minorHAnsi"/>
          <w:sz w:val="24"/>
          <w:szCs w:val="32"/>
        </w:rPr>
        <w:t>3:03</w:t>
      </w:r>
      <w:r w:rsidRPr="006F4F7F">
        <w:rPr>
          <w:rFonts w:asciiTheme="minorHAnsi" w:hAnsiTheme="minorHAnsi"/>
          <w:sz w:val="24"/>
          <w:szCs w:val="32"/>
        </w:rPr>
        <w:t xml:space="preserve"> P.M.</w:t>
      </w:r>
    </w:p>
    <w:p w14:paraId="415BF433" w14:textId="77777777" w:rsidR="00056D5F" w:rsidRPr="00A01161" w:rsidRDefault="00056D5F" w:rsidP="00056D5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7FB4201D" w14:textId="77777777" w:rsidR="00056D5F" w:rsidRPr="00A01161" w:rsidRDefault="00056D5F" w:rsidP="00056D5F">
      <w:pPr>
        <w:spacing w:after="0" w:line="259" w:lineRule="auto"/>
        <w:rPr>
          <w:rFonts w:asciiTheme="minorHAnsi" w:hAnsiTheme="minorHAnsi"/>
          <w:b/>
          <w:sz w:val="28"/>
          <w:szCs w:val="32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Introductory Remarks</w:t>
      </w:r>
      <w:r w:rsidR="00642428" w:rsidRPr="00A01161">
        <w:rPr>
          <w:rFonts w:asciiTheme="minorHAnsi" w:hAnsiTheme="minorHAnsi"/>
          <w:b/>
          <w:sz w:val="28"/>
          <w:szCs w:val="32"/>
        </w:rPr>
        <w:t>:</w:t>
      </w:r>
    </w:p>
    <w:p w14:paraId="3C4105B3" w14:textId="77777777" w:rsidR="00056D5F" w:rsidRPr="00F07CF3" w:rsidRDefault="00F07CF3" w:rsidP="00F07CF3">
      <w:pPr>
        <w:spacing w:after="0" w:line="259" w:lineRule="auto"/>
        <w:rPr>
          <w:rFonts w:asciiTheme="minorHAnsi" w:hAnsiTheme="minorHAnsi"/>
          <w:sz w:val="24"/>
          <w:szCs w:val="32"/>
        </w:rPr>
      </w:pPr>
      <w:r w:rsidRPr="00F07CF3">
        <w:rPr>
          <w:rFonts w:asciiTheme="minorHAnsi" w:hAnsiTheme="minorHAnsi"/>
          <w:sz w:val="24"/>
          <w:szCs w:val="32"/>
        </w:rPr>
        <w:t>Elizabeth Skowron, Senate President</w:t>
      </w:r>
    </w:p>
    <w:p w14:paraId="258485F6" w14:textId="77777777" w:rsidR="006F4F7F" w:rsidRPr="006F4F7F" w:rsidRDefault="006F4F7F" w:rsidP="006F4F7F">
      <w:pPr>
        <w:spacing w:after="0" w:line="259" w:lineRule="auto"/>
        <w:rPr>
          <w:rFonts w:asciiTheme="minorHAnsi" w:hAnsiTheme="minorHAnsi"/>
          <w:i/>
          <w:sz w:val="10"/>
          <w:szCs w:val="32"/>
        </w:rPr>
      </w:pPr>
    </w:p>
    <w:p w14:paraId="6813F15A" w14:textId="77777777" w:rsidR="006F4F7F" w:rsidRPr="00F07CF3" w:rsidRDefault="00F07CF3" w:rsidP="00F07CF3">
      <w:pPr>
        <w:pStyle w:val="ListParagraph"/>
        <w:numPr>
          <w:ilvl w:val="0"/>
          <w:numId w:val="7"/>
        </w:numPr>
        <w:spacing w:after="0" w:line="259" w:lineRule="auto"/>
        <w:ind w:left="36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Short presentation regarding annual elections process and proposal to move up timeline to facilitate appointments process. </w:t>
      </w:r>
    </w:p>
    <w:p w14:paraId="601EF25E" w14:textId="77777777" w:rsidR="006F4F7F" w:rsidRPr="006F4F7F" w:rsidRDefault="006F4F7F" w:rsidP="006F4F7F">
      <w:pPr>
        <w:spacing w:after="0" w:line="259" w:lineRule="auto"/>
        <w:ind w:left="360"/>
        <w:rPr>
          <w:rFonts w:asciiTheme="minorHAnsi" w:hAnsiTheme="minorHAnsi"/>
          <w:sz w:val="10"/>
          <w:szCs w:val="32"/>
        </w:rPr>
      </w:pPr>
    </w:p>
    <w:p w14:paraId="1E44F6D6" w14:textId="77777777" w:rsidR="00056D5F" w:rsidRPr="00A01161" w:rsidRDefault="00056D5F" w:rsidP="00056D5F">
      <w:pPr>
        <w:spacing w:after="0" w:line="259" w:lineRule="auto"/>
        <w:rPr>
          <w:rFonts w:asciiTheme="minorHAnsi" w:hAnsiTheme="minorHAnsi"/>
          <w:b/>
          <w:sz w:val="28"/>
          <w:szCs w:val="32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Approval of the Minutes</w:t>
      </w:r>
      <w:r w:rsidR="00642428" w:rsidRPr="00A01161">
        <w:rPr>
          <w:rFonts w:asciiTheme="minorHAnsi" w:hAnsiTheme="minorHAnsi"/>
          <w:b/>
          <w:sz w:val="28"/>
          <w:szCs w:val="32"/>
        </w:rPr>
        <w:t>:</w:t>
      </w:r>
    </w:p>
    <w:p w14:paraId="56BE3ECA" w14:textId="77777777" w:rsidR="006F4F7F" w:rsidRPr="006F4F7F" w:rsidRDefault="006F4F7F" w:rsidP="00056D5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5B7BBD6C" w14:textId="77777777" w:rsidR="00056D5F" w:rsidRPr="00F07CF3" w:rsidRDefault="00F07CF3" w:rsidP="00056D5F">
      <w:pPr>
        <w:spacing w:after="0" w:line="259" w:lineRule="auto"/>
        <w:rPr>
          <w:rFonts w:asciiTheme="minorHAnsi" w:eastAsiaTheme="minorEastAsia" w:hAnsiTheme="minorHAnsi" w:cs="Arial"/>
          <w:szCs w:val="24"/>
        </w:rPr>
      </w:pPr>
      <w:r w:rsidRPr="00F07CF3">
        <w:rPr>
          <w:rFonts w:asciiTheme="minorHAnsi" w:eastAsiaTheme="minorEastAsia" w:hAnsiTheme="minorHAnsi" w:cs="Arial"/>
          <w:szCs w:val="24"/>
        </w:rPr>
        <w:t>November 13, 2019</w:t>
      </w:r>
    </w:p>
    <w:p w14:paraId="351EC39C" w14:textId="77777777" w:rsidR="00F07CF3" w:rsidRPr="00F07CF3" w:rsidRDefault="00F07CF3" w:rsidP="00056D5F">
      <w:pPr>
        <w:spacing w:after="0" w:line="259" w:lineRule="auto"/>
        <w:rPr>
          <w:rFonts w:asciiTheme="minorHAnsi" w:hAnsiTheme="minorHAnsi" w:cs="Arial"/>
        </w:rPr>
      </w:pPr>
      <w:r w:rsidRPr="00F07CF3">
        <w:rPr>
          <w:rFonts w:asciiTheme="minorHAnsi" w:eastAsiaTheme="minorEastAsia" w:hAnsiTheme="minorHAnsi" w:cs="Arial"/>
          <w:szCs w:val="24"/>
        </w:rPr>
        <w:t>The minutes stand approved.</w:t>
      </w:r>
    </w:p>
    <w:p w14:paraId="7842F64F" w14:textId="77777777" w:rsidR="00056D5F" w:rsidRPr="006F4F7F" w:rsidRDefault="00056D5F" w:rsidP="00056D5F">
      <w:pPr>
        <w:spacing w:after="0" w:line="259" w:lineRule="auto"/>
        <w:rPr>
          <w:rFonts w:asciiTheme="minorHAnsi" w:hAnsiTheme="minorHAnsi"/>
          <w:i/>
          <w:sz w:val="10"/>
          <w:szCs w:val="32"/>
        </w:rPr>
      </w:pPr>
    </w:p>
    <w:p w14:paraId="3BF02F35" w14:textId="77777777" w:rsidR="00B53C14" w:rsidRDefault="00B53C14" w:rsidP="00056D5F">
      <w:pPr>
        <w:spacing w:after="0" w:line="259" w:lineRule="auto"/>
        <w:rPr>
          <w:rFonts w:asciiTheme="minorHAnsi" w:hAnsiTheme="minorHAnsi" w:cs="Arial"/>
          <w:b/>
          <w:sz w:val="28"/>
          <w:szCs w:val="32"/>
          <w:u w:val="single"/>
        </w:rPr>
      </w:pPr>
      <w:r>
        <w:rPr>
          <w:rFonts w:asciiTheme="minorHAnsi" w:hAnsiTheme="minorHAnsi" w:cs="Arial"/>
          <w:b/>
          <w:sz w:val="28"/>
          <w:szCs w:val="32"/>
          <w:u w:val="single"/>
        </w:rPr>
        <w:t>State of the University:</w:t>
      </w:r>
    </w:p>
    <w:p w14:paraId="084FDD7F" w14:textId="77777777" w:rsidR="00B53C14" w:rsidRDefault="00B53C14" w:rsidP="00056D5F">
      <w:pPr>
        <w:spacing w:after="0" w:line="259" w:lineRule="auto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Janet Woodruff-Borden, Executive Vice Provost for Academic Affairs</w:t>
      </w:r>
    </w:p>
    <w:p w14:paraId="7AF1116C" w14:textId="49770F9C" w:rsidR="00B53C14" w:rsidRDefault="00B53C14" w:rsidP="00B53C14">
      <w:pPr>
        <w:pStyle w:val="ListParagraph"/>
        <w:numPr>
          <w:ilvl w:val="0"/>
          <w:numId w:val="7"/>
        </w:numPr>
        <w:spacing w:after="0" w:line="259" w:lineRule="auto"/>
        <w:ind w:left="36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Outline</w:t>
      </w:r>
      <w:r w:rsidR="00850FC7">
        <w:rPr>
          <w:rFonts w:asciiTheme="minorHAnsi" w:hAnsiTheme="minorHAnsi" w:cs="Arial"/>
          <w:sz w:val="24"/>
          <w:szCs w:val="32"/>
        </w:rPr>
        <w:t>d</w:t>
      </w:r>
      <w:r>
        <w:rPr>
          <w:rFonts w:asciiTheme="minorHAnsi" w:hAnsiTheme="minorHAnsi" w:cs="Arial"/>
          <w:sz w:val="24"/>
          <w:szCs w:val="32"/>
        </w:rPr>
        <w:t xml:space="preserve"> priorities: </w:t>
      </w:r>
    </w:p>
    <w:p w14:paraId="0D365699" w14:textId="77777777" w:rsidR="00B53C14" w:rsidRPr="00A01161" w:rsidRDefault="00B53C14" w:rsidP="00A01161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Data-informed decision-making</w:t>
      </w:r>
    </w:p>
    <w:p w14:paraId="78A4D085" w14:textId="77777777" w:rsidR="00B53C14" w:rsidRDefault="00B53C14" w:rsidP="00B53C14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Online and hybrid education</w:t>
      </w:r>
    </w:p>
    <w:p w14:paraId="65E06D35" w14:textId="77777777" w:rsidR="00B53C14" w:rsidRDefault="00B53C14" w:rsidP="00B53C14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Strategic areas for growth</w:t>
      </w:r>
    </w:p>
    <w:p w14:paraId="6DCA83DC" w14:textId="77777777" w:rsidR="00B53C14" w:rsidRDefault="00B53C14" w:rsidP="00B53C14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Robust method for program review</w:t>
      </w:r>
    </w:p>
    <w:p w14:paraId="0D31878F" w14:textId="77777777" w:rsidR="00B53C14" w:rsidRDefault="00B53C14" w:rsidP="00B53C14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Creation of a welcoming and inclusive environment for all students</w:t>
      </w:r>
    </w:p>
    <w:p w14:paraId="402A3D82" w14:textId="77777777" w:rsidR="00B53C14" w:rsidRDefault="00B53C14" w:rsidP="00B53C14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Faculty hiring and promotion</w:t>
      </w:r>
    </w:p>
    <w:p w14:paraId="2F8685C9" w14:textId="77777777" w:rsidR="00B53C14" w:rsidRDefault="00B53C14" w:rsidP="00B53C14">
      <w:pPr>
        <w:pStyle w:val="ListParagraph"/>
        <w:numPr>
          <w:ilvl w:val="1"/>
          <w:numId w:val="7"/>
        </w:numPr>
        <w:spacing w:after="0" w:line="259" w:lineRule="auto"/>
        <w:ind w:left="72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Expanding focus of mentorship</w:t>
      </w:r>
    </w:p>
    <w:p w14:paraId="56C73687" w14:textId="77777777" w:rsidR="00B53C14" w:rsidRDefault="00B53C14" w:rsidP="00B53C14">
      <w:pPr>
        <w:pStyle w:val="ListParagraph"/>
        <w:numPr>
          <w:ilvl w:val="0"/>
          <w:numId w:val="7"/>
        </w:numPr>
        <w:spacing w:after="0" w:line="259" w:lineRule="auto"/>
        <w:ind w:left="360"/>
        <w:rPr>
          <w:rFonts w:asciiTheme="minorHAnsi" w:hAnsiTheme="minorHAnsi" w:cs="Arial"/>
          <w:sz w:val="24"/>
          <w:szCs w:val="32"/>
        </w:rPr>
      </w:pPr>
      <w:r>
        <w:rPr>
          <w:rFonts w:asciiTheme="minorHAnsi" w:hAnsiTheme="minorHAnsi" w:cs="Arial"/>
          <w:sz w:val="24"/>
          <w:szCs w:val="32"/>
        </w:rPr>
        <w:t>Made</w:t>
      </w:r>
      <w:bookmarkStart w:id="0" w:name="_GoBack"/>
      <w:bookmarkEnd w:id="0"/>
      <w:r>
        <w:rPr>
          <w:rFonts w:asciiTheme="minorHAnsi" w:hAnsiTheme="minorHAnsi" w:cs="Arial"/>
          <w:sz w:val="24"/>
          <w:szCs w:val="32"/>
        </w:rPr>
        <w:t xml:space="preserve"> special acknowledgement of Academic Affairs Team: Ellen Herman, Sierra Dawson, Ron Bramhall, Carol Gering, Yvonne Braun, Lee Rumbarger</w:t>
      </w:r>
    </w:p>
    <w:p w14:paraId="3383AFF6" w14:textId="77777777" w:rsidR="00B53C14" w:rsidRPr="00A01161" w:rsidRDefault="00B53C14" w:rsidP="00B53C14">
      <w:pPr>
        <w:spacing w:after="0" w:line="259" w:lineRule="auto"/>
        <w:rPr>
          <w:rFonts w:asciiTheme="minorHAnsi" w:hAnsiTheme="minorHAnsi" w:cs="Arial"/>
          <w:sz w:val="10"/>
          <w:szCs w:val="32"/>
        </w:rPr>
      </w:pPr>
    </w:p>
    <w:p w14:paraId="5E023ED1" w14:textId="77777777" w:rsidR="00056D5F" w:rsidRPr="00642428" w:rsidRDefault="00056D5F" w:rsidP="00056D5F">
      <w:pPr>
        <w:spacing w:after="0" w:line="259" w:lineRule="auto"/>
        <w:rPr>
          <w:rFonts w:asciiTheme="minorHAnsi" w:hAnsiTheme="minorHAnsi" w:cs="Arial"/>
          <w:b/>
          <w:sz w:val="28"/>
          <w:szCs w:val="32"/>
        </w:rPr>
      </w:pPr>
      <w:r w:rsidRPr="00642428">
        <w:rPr>
          <w:rFonts w:asciiTheme="minorHAnsi" w:hAnsiTheme="minorHAnsi" w:cs="Arial"/>
          <w:b/>
          <w:sz w:val="28"/>
          <w:szCs w:val="32"/>
          <w:u w:val="single"/>
        </w:rPr>
        <w:t>New Business</w:t>
      </w:r>
      <w:r w:rsidR="00642428">
        <w:rPr>
          <w:rFonts w:asciiTheme="minorHAnsi" w:hAnsiTheme="minorHAnsi" w:cs="Arial"/>
          <w:b/>
          <w:sz w:val="28"/>
          <w:szCs w:val="32"/>
        </w:rPr>
        <w:t>:</w:t>
      </w:r>
    </w:p>
    <w:p w14:paraId="1730B896" w14:textId="77777777" w:rsidR="006F4F7F" w:rsidRPr="006F4F7F" w:rsidRDefault="006F4F7F" w:rsidP="00B53C14">
      <w:pPr>
        <w:spacing w:after="0"/>
        <w:rPr>
          <w:rFonts w:asciiTheme="minorHAnsi" w:hAnsiTheme="minorHAnsi"/>
          <w:i/>
          <w:sz w:val="8"/>
        </w:rPr>
      </w:pPr>
    </w:p>
    <w:p w14:paraId="4326121B" w14:textId="77777777" w:rsidR="00056D5F" w:rsidRPr="0038277F" w:rsidRDefault="00B53C14" w:rsidP="00056D5F">
      <w:pPr>
        <w:spacing w:after="0" w:line="259" w:lineRule="auto"/>
        <w:rPr>
          <w:rFonts w:asciiTheme="minorHAnsi" w:hAnsiTheme="minorHAnsi"/>
          <w:b/>
          <w:szCs w:val="32"/>
        </w:rPr>
      </w:pPr>
      <w:r w:rsidRPr="0038277F">
        <w:rPr>
          <w:rFonts w:asciiTheme="minorHAnsi" w:hAnsiTheme="minorHAnsi"/>
          <w:b/>
          <w:szCs w:val="32"/>
        </w:rPr>
        <w:t>US19/20-07: Approval of Curriculum Report, Fall Term 2019; France White (UOCC Chair)</w:t>
      </w:r>
    </w:p>
    <w:p w14:paraId="269177D1" w14:textId="77777777" w:rsidR="00B53C14" w:rsidRPr="0038277F" w:rsidRDefault="0038277F" w:rsidP="0038277F">
      <w:pPr>
        <w:spacing w:after="0" w:line="259" w:lineRule="auto"/>
        <w:rPr>
          <w:rFonts w:asciiTheme="minorHAnsi" w:hAnsiTheme="minorHAnsi"/>
          <w:szCs w:val="32"/>
        </w:rPr>
      </w:pPr>
      <w:r w:rsidRPr="0038277F">
        <w:rPr>
          <w:rFonts w:asciiTheme="minorHAnsi" w:hAnsiTheme="minorHAnsi"/>
          <w:szCs w:val="32"/>
        </w:rPr>
        <w:t>Request that folks be patient with UOCC. Due to the emergence of several large new program proposals, some of the regular work of the UOCC is a bit behind schedule for this term. A large chunk of course review has had to be postponed until upcoming terms.</w:t>
      </w:r>
    </w:p>
    <w:p w14:paraId="35AE56E2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7C47DA4A" w14:textId="77777777" w:rsidR="0038277F" w:rsidRPr="0038277F" w:rsidRDefault="0038277F" w:rsidP="0038277F">
      <w:pPr>
        <w:spacing w:after="0" w:line="259" w:lineRule="auto"/>
        <w:rPr>
          <w:rFonts w:asciiTheme="minorHAnsi" w:hAnsiTheme="minorHAnsi"/>
          <w:b/>
          <w:szCs w:val="32"/>
        </w:rPr>
      </w:pPr>
      <w:r w:rsidRPr="0038277F">
        <w:rPr>
          <w:rFonts w:asciiTheme="minorHAnsi" w:hAnsiTheme="minorHAnsi"/>
          <w:b/>
          <w:szCs w:val="32"/>
        </w:rPr>
        <w:t>Vote: M/S/C – Unanimous. No abstentions.</w:t>
      </w:r>
    </w:p>
    <w:p w14:paraId="6B8E3FF1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4B37F284" w14:textId="20812916" w:rsidR="0038277F" w:rsidRPr="0038277F" w:rsidRDefault="0038277F" w:rsidP="0038277F">
      <w:pPr>
        <w:spacing w:after="0" w:line="259" w:lineRule="auto"/>
        <w:rPr>
          <w:rFonts w:asciiTheme="minorHAnsi" w:hAnsiTheme="minorHAnsi"/>
          <w:b/>
          <w:szCs w:val="32"/>
        </w:rPr>
      </w:pPr>
      <w:r w:rsidRPr="0038277F">
        <w:rPr>
          <w:rFonts w:asciiTheme="minorHAnsi" w:hAnsiTheme="minorHAnsi"/>
          <w:b/>
          <w:szCs w:val="32"/>
        </w:rPr>
        <w:t>US19/20-06: New Program Proposal: Data Science; Joe Sventek (CIS) and Bill Cresko (</w:t>
      </w:r>
      <w:r w:rsidR="005D667A">
        <w:rPr>
          <w:rFonts w:asciiTheme="minorHAnsi" w:hAnsiTheme="minorHAnsi"/>
          <w:b/>
          <w:szCs w:val="32"/>
        </w:rPr>
        <w:t xml:space="preserve">Biology, </w:t>
      </w:r>
      <w:r w:rsidR="00850FC7">
        <w:rPr>
          <w:rFonts w:asciiTheme="minorHAnsi" w:hAnsiTheme="minorHAnsi"/>
          <w:b/>
          <w:szCs w:val="32"/>
        </w:rPr>
        <w:t>Director, Data Science Initiative</w:t>
      </w:r>
      <w:r w:rsidRPr="0038277F">
        <w:rPr>
          <w:rFonts w:asciiTheme="minorHAnsi" w:hAnsiTheme="minorHAnsi"/>
          <w:b/>
          <w:szCs w:val="32"/>
        </w:rPr>
        <w:t>)</w:t>
      </w:r>
    </w:p>
    <w:p w14:paraId="3C5F966F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3A1AEA0E" w14:textId="3F2870CD" w:rsidR="0038277F" w:rsidRDefault="00850FC7" w:rsidP="0038277F">
      <w:pPr>
        <w:spacing w:after="0" w:line="259" w:lineRule="auto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Joe presented a </w:t>
      </w:r>
      <w:r w:rsidR="0038277F">
        <w:rPr>
          <w:rFonts w:asciiTheme="minorHAnsi" w:hAnsiTheme="minorHAnsi"/>
          <w:szCs w:val="32"/>
        </w:rPr>
        <w:t xml:space="preserve">thorough </w:t>
      </w:r>
      <w:r>
        <w:rPr>
          <w:rFonts w:asciiTheme="minorHAnsi" w:hAnsiTheme="minorHAnsi"/>
          <w:szCs w:val="32"/>
        </w:rPr>
        <w:t>summary</w:t>
      </w:r>
      <w:r w:rsidR="0038277F">
        <w:rPr>
          <w:rFonts w:asciiTheme="minorHAnsi" w:hAnsiTheme="minorHAnsi"/>
          <w:szCs w:val="32"/>
        </w:rPr>
        <w:t xml:space="preserve"> of program requirements, targeted/expected growth, market demand for graduates with this skill set, research done on similar </w:t>
      </w:r>
      <w:r w:rsidR="0038277F">
        <w:rPr>
          <w:rFonts w:asciiTheme="minorHAnsi" w:hAnsiTheme="minorHAnsi"/>
          <w:szCs w:val="32"/>
        </w:rPr>
        <w:lastRenderedPageBreak/>
        <w:t xml:space="preserve">programs at other public AAU institutions. </w:t>
      </w:r>
      <w:r>
        <w:rPr>
          <w:rFonts w:asciiTheme="minorHAnsi" w:hAnsiTheme="minorHAnsi"/>
          <w:szCs w:val="32"/>
        </w:rPr>
        <w:t xml:space="preserve">Described plans </w:t>
      </w:r>
      <w:r w:rsidR="0038277F">
        <w:rPr>
          <w:rFonts w:asciiTheme="minorHAnsi" w:hAnsiTheme="minorHAnsi"/>
          <w:szCs w:val="32"/>
        </w:rPr>
        <w:t>to place students in summer internships to hone/refine their new skills prior to graduation. Program sponsors have also developed a template for other departments, schools and colleges interested in developing a</w:t>
      </w:r>
      <w:r>
        <w:rPr>
          <w:rFonts w:asciiTheme="minorHAnsi" w:hAnsiTheme="minorHAnsi"/>
          <w:szCs w:val="32"/>
        </w:rPr>
        <w:t>dditional</w:t>
      </w:r>
      <w:r w:rsidR="0038277F">
        <w:rPr>
          <w:rFonts w:asciiTheme="minorHAnsi" w:hAnsiTheme="minorHAnsi"/>
          <w:szCs w:val="32"/>
        </w:rPr>
        <w:t xml:space="preserve"> “</w:t>
      </w:r>
      <w:r>
        <w:rPr>
          <w:rFonts w:asciiTheme="minorHAnsi" w:hAnsiTheme="minorHAnsi"/>
          <w:szCs w:val="32"/>
        </w:rPr>
        <w:t>D</w:t>
      </w:r>
      <w:r w:rsidR="0038277F">
        <w:rPr>
          <w:rFonts w:asciiTheme="minorHAnsi" w:hAnsiTheme="minorHAnsi"/>
          <w:szCs w:val="32"/>
        </w:rPr>
        <w:t>omain” area</w:t>
      </w:r>
      <w:r>
        <w:rPr>
          <w:rFonts w:asciiTheme="minorHAnsi" w:hAnsiTheme="minorHAnsi"/>
          <w:szCs w:val="32"/>
        </w:rPr>
        <w:t>s for students in the</w:t>
      </w:r>
      <w:r w:rsidR="0038277F">
        <w:rPr>
          <w:rFonts w:asciiTheme="minorHAnsi" w:hAnsiTheme="minorHAnsi"/>
          <w:szCs w:val="32"/>
        </w:rPr>
        <w:t xml:space="preserve"> Data Science Program.</w:t>
      </w:r>
    </w:p>
    <w:p w14:paraId="3591EABC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39E70B5C" w14:textId="77777777" w:rsidR="0038277F" w:rsidRPr="0038277F" w:rsidRDefault="0038277F" w:rsidP="0038277F">
      <w:pPr>
        <w:spacing w:after="0" w:line="259" w:lineRule="auto"/>
        <w:rPr>
          <w:rFonts w:asciiTheme="minorHAnsi" w:hAnsiTheme="minorHAnsi"/>
          <w:b/>
          <w:szCs w:val="32"/>
        </w:rPr>
      </w:pPr>
      <w:r w:rsidRPr="0038277F">
        <w:rPr>
          <w:rFonts w:asciiTheme="minorHAnsi" w:hAnsiTheme="minorHAnsi"/>
          <w:b/>
          <w:szCs w:val="32"/>
        </w:rPr>
        <w:t>Vote: M/S/C – Unanimous. No abstentions.</w:t>
      </w:r>
    </w:p>
    <w:p w14:paraId="6FAB92D3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242C90A8" w14:textId="77777777" w:rsidR="0038277F" w:rsidRPr="00425605" w:rsidRDefault="0038277F" w:rsidP="0038277F">
      <w:pPr>
        <w:spacing w:after="0" w:line="259" w:lineRule="auto"/>
        <w:rPr>
          <w:rFonts w:asciiTheme="minorHAnsi" w:hAnsiTheme="minorHAnsi"/>
          <w:b/>
          <w:szCs w:val="32"/>
        </w:rPr>
      </w:pPr>
      <w:r w:rsidRPr="00425605">
        <w:rPr>
          <w:rFonts w:asciiTheme="minorHAnsi" w:hAnsiTheme="minorHAnsi"/>
          <w:b/>
          <w:szCs w:val="32"/>
        </w:rPr>
        <w:t>US19/20-08: New Program Proposal: Bioengineering; Nathan Jacobs</w:t>
      </w:r>
      <w:r w:rsidR="005D667A">
        <w:rPr>
          <w:rFonts w:asciiTheme="minorHAnsi" w:hAnsiTheme="minorHAnsi"/>
          <w:b/>
          <w:szCs w:val="32"/>
        </w:rPr>
        <w:t xml:space="preserve"> (Knight Campus for Accelerating Scientific Impact)</w:t>
      </w:r>
      <w:r w:rsidRPr="00425605">
        <w:rPr>
          <w:rFonts w:asciiTheme="minorHAnsi" w:hAnsiTheme="minorHAnsi"/>
          <w:b/>
          <w:szCs w:val="32"/>
        </w:rPr>
        <w:t>, Mike Hahn</w:t>
      </w:r>
      <w:r w:rsidR="005D667A">
        <w:rPr>
          <w:rFonts w:asciiTheme="minorHAnsi" w:hAnsiTheme="minorHAnsi"/>
          <w:b/>
          <w:szCs w:val="32"/>
        </w:rPr>
        <w:t xml:space="preserve"> (Human Physiology)</w:t>
      </w:r>
      <w:r w:rsidRPr="00425605">
        <w:rPr>
          <w:rFonts w:asciiTheme="minorHAnsi" w:hAnsiTheme="minorHAnsi"/>
          <w:b/>
          <w:szCs w:val="32"/>
        </w:rPr>
        <w:t>, Jim Hutchison</w:t>
      </w:r>
      <w:r w:rsidR="005D667A">
        <w:rPr>
          <w:rFonts w:asciiTheme="minorHAnsi" w:hAnsiTheme="minorHAnsi"/>
          <w:b/>
          <w:szCs w:val="32"/>
        </w:rPr>
        <w:t xml:space="preserve"> (Chemistry, Knight Campus for Accelerating Scientific Impact)</w:t>
      </w:r>
    </w:p>
    <w:p w14:paraId="5CB63500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551C3523" w14:textId="6FAA6F88" w:rsidR="00425605" w:rsidRDefault="00850FC7" w:rsidP="00425605">
      <w:pPr>
        <w:pStyle w:val="ListParagraph"/>
        <w:numPr>
          <w:ilvl w:val="0"/>
          <w:numId w:val="9"/>
        </w:numPr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Presentation focused on providing an overview of the bioengineering</w:t>
      </w:r>
      <w:r w:rsidR="00425605" w:rsidRPr="00425605">
        <w:rPr>
          <w:rFonts w:asciiTheme="minorHAnsi" w:hAnsiTheme="minorHAnsi"/>
          <w:szCs w:val="32"/>
        </w:rPr>
        <w:t xml:space="preserve"> program proposal and whe</w:t>
      </w:r>
      <w:r w:rsidR="00425605">
        <w:rPr>
          <w:rFonts w:asciiTheme="minorHAnsi" w:hAnsiTheme="minorHAnsi"/>
          <w:szCs w:val="32"/>
        </w:rPr>
        <w:t>re it is in the review process</w:t>
      </w:r>
      <w:r>
        <w:rPr>
          <w:rFonts w:asciiTheme="minorHAnsi" w:hAnsiTheme="minorHAnsi"/>
          <w:szCs w:val="32"/>
        </w:rPr>
        <w:t xml:space="preserve"> (Undergraduate Council votes on it 12/18/19)</w:t>
      </w:r>
      <w:r w:rsidR="00425605">
        <w:rPr>
          <w:rFonts w:asciiTheme="minorHAnsi" w:hAnsiTheme="minorHAnsi"/>
          <w:szCs w:val="32"/>
        </w:rPr>
        <w:t>.</w:t>
      </w:r>
    </w:p>
    <w:p w14:paraId="362F6E63" w14:textId="77777777" w:rsidR="00425605" w:rsidRDefault="00425605" w:rsidP="00425605">
      <w:pPr>
        <w:pStyle w:val="ListParagraph"/>
        <w:numPr>
          <w:ilvl w:val="0"/>
          <w:numId w:val="9"/>
        </w:numPr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Goals of program: elevate reputation of the UO, build on existing culture of interdisciplinary collaboration, leverage strong job growth in the field in Oregon.</w:t>
      </w:r>
    </w:p>
    <w:p w14:paraId="54AA8A4E" w14:textId="77777777" w:rsidR="00425605" w:rsidRDefault="00425605" w:rsidP="00425605">
      <w:pPr>
        <w:pStyle w:val="ListParagraph"/>
        <w:numPr>
          <w:ilvl w:val="0"/>
          <w:numId w:val="9"/>
        </w:numPr>
        <w:spacing w:after="0" w:line="259" w:lineRule="auto"/>
        <w:ind w:left="360"/>
        <w:rPr>
          <w:rFonts w:asciiTheme="minorHAnsi" w:hAnsiTheme="minorHAnsi"/>
          <w:szCs w:val="32"/>
        </w:rPr>
      </w:pPr>
      <w:r w:rsidRPr="00425605">
        <w:rPr>
          <w:rFonts w:asciiTheme="minorHAnsi" w:hAnsiTheme="minorHAnsi"/>
          <w:szCs w:val="32"/>
        </w:rPr>
        <w:t>Sponsors provided an overview of program requirements, existing and needed resources (such as additional classroom spaces)</w:t>
      </w:r>
      <w:r>
        <w:rPr>
          <w:rFonts w:asciiTheme="minorHAnsi" w:hAnsiTheme="minorHAnsi"/>
          <w:szCs w:val="32"/>
        </w:rPr>
        <w:t xml:space="preserve"> to administer the new program.</w:t>
      </w:r>
    </w:p>
    <w:p w14:paraId="2D88B0F9" w14:textId="77777777" w:rsidR="00425605" w:rsidRDefault="00425605" w:rsidP="00425605">
      <w:pPr>
        <w:pStyle w:val="ListParagraph"/>
        <w:numPr>
          <w:ilvl w:val="0"/>
          <w:numId w:val="9"/>
        </w:numPr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Examples of the </w:t>
      </w:r>
      <w:r w:rsidR="00850FC7">
        <w:rPr>
          <w:rFonts w:asciiTheme="minorHAnsi" w:hAnsiTheme="minorHAnsi"/>
          <w:szCs w:val="32"/>
        </w:rPr>
        <w:t xml:space="preserve">initial </w:t>
      </w:r>
      <w:r>
        <w:rPr>
          <w:rFonts w:asciiTheme="minorHAnsi" w:hAnsiTheme="minorHAnsi"/>
          <w:szCs w:val="32"/>
        </w:rPr>
        <w:t>individualized tracks students may pursue:</w:t>
      </w:r>
    </w:p>
    <w:p w14:paraId="6FFA03BD" w14:textId="77777777" w:rsidR="00425605" w:rsidRDefault="00425605" w:rsidP="00425605">
      <w:pPr>
        <w:pStyle w:val="ListParagraph"/>
        <w:numPr>
          <w:ilvl w:val="1"/>
          <w:numId w:val="9"/>
        </w:numPr>
        <w:tabs>
          <w:tab w:val="left" w:pos="720"/>
        </w:tabs>
        <w:spacing w:after="0" w:line="259" w:lineRule="auto"/>
        <w:ind w:left="72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Cell and tissue engineering</w:t>
      </w:r>
    </w:p>
    <w:p w14:paraId="656E6E35" w14:textId="77777777" w:rsidR="00425605" w:rsidRDefault="00425605" w:rsidP="00425605">
      <w:pPr>
        <w:pStyle w:val="ListParagraph"/>
        <w:numPr>
          <w:ilvl w:val="1"/>
          <w:numId w:val="9"/>
        </w:numPr>
        <w:tabs>
          <w:tab w:val="left" w:pos="720"/>
        </w:tabs>
        <w:spacing w:after="0" w:line="259" w:lineRule="auto"/>
        <w:ind w:left="72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Biomedical imaging</w:t>
      </w:r>
    </w:p>
    <w:p w14:paraId="5886CD88" w14:textId="77777777" w:rsidR="00425605" w:rsidRDefault="00425605" w:rsidP="00425605">
      <w:pPr>
        <w:pStyle w:val="ListParagraph"/>
        <w:numPr>
          <w:ilvl w:val="1"/>
          <w:numId w:val="9"/>
        </w:numPr>
        <w:tabs>
          <w:tab w:val="left" w:pos="720"/>
        </w:tabs>
        <w:spacing w:after="0" w:line="259" w:lineRule="auto"/>
        <w:ind w:left="72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Biotransport</w:t>
      </w:r>
    </w:p>
    <w:p w14:paraId="4687B1EC" w14:textId="77777777" w:rsidR="00425605" w:rsidRDefault="00425605" w:rsidP="00425605">
      <w:pPr>
        <w:pStyle w:val="ListParagraph"/>
        <w:numPr>
          <w:ilvl w:val="1"/>
          <w:numId w:val="9"/>
        </w:numPr>
        <w:tabs>
          <w:tab w:val="left" w:pos="720"/>
        </w:tabs>
        <w:spacing w:after="0" w:line="259" w:lineRule="auto"/>
        <w:ind w:left="72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Biomechanics</w:t>
      </w:r>
    </w:p>
    <w:p w14:paraId="5EC18A91" w14:textId="12EAFAE6" w:rsidR="00425605" w:rsidRDefault="00850FC7" w:rsidP="00425605">
      <w:pPr>
        <w:pStyle w:val="ListParagraph"/>
        <w:numPr>
          <w:ilvl w:val="0"/>
          <w:numId w:val="9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Program will pursue </w:t>
      </w:r>
      <w:r w:rsidR="00425605">
        <w:rPr>
          <w:rFonts w:asciiTheme="minorHAnsi" w:hAnsiTheme="minorHAnsi"/>
          <w:szCs w:val="32"/>
        </w:rPr>
        <w:t xml:space="preserve">accreditation </w:t>
      </w:r>
      <w:r w:rsidR="002D3907">
        <w:rPr>
          <w:rFonts w:asciiTheme="minorHAnsi" w:hAnsiTheme="minorHAnsi"/>
          <w:szCs w:val="32"/>
        </w:rPr>
        <w:t>once earliest cohort graduates (per accreditation guidelines)</w:t>
      </w:r>
      <w:r w:rsidR="00425605">
        <w:rPr>
          <w:rFonts w:asciiTheme="minorHAnsi" w:hAnsiTheme="minorHAnsi"/>
          <w:szCs w:val="32"/>
        </w:rPr>
        <w:t>.</w:t>
      </w:r>
    </w:p>
    <w:p w14:paraId="41EDC2BA" w14:textId="77777777" w:rsidR="00425605" w:rsidRDefault="00425605" w:rsidP="00425605">
      <w:pPr>
        <w:pStyle w:val="ListParagraph"/>
        <w:numPr>
          <w:ilvl w:val="0"/>
          <w:numId w:val="9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Proposal to be brought back to the Senate in January for full discussion and vote.</w:t>
      </w:r>
    </w:p>
    <w:p w14:paraId="5954428B" w14:textId="5BA80DD0" w:rsidR="00425605" w:rsidRDefault="002D3907" w:rsidP="00425605">
      <w:pPr>
        <w:pStyle w:val="ListParagraph"/>
        <w:numPr>
          <w:ilvl w:val="0"/>
          <w:numId w:val="9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 xml:space="preserve">Program </w:t>
      </w:r>
      <w:r w:rsidR="00425605">
        <w:rPr>
          <w:rFonts w:asciiTheme="minorHAnsi" w:hAnsiTheme="minorHAnsi"/>
          <w:szCs w:val="32"/>
        </w:rPr>
        <w:t xml:space="preserve">Implementation </w:t>
      </w:r>
      <w:r>
        <w:rPr>
          <w:rFonts w:asciiTheme="minorHAnsi" w:hAnsiTheme="minorHAnsi"/>
          <w:szCs w:val="32"/>
        </w:rPr>
        <w:t xml:space="preserve">Target </w:t>
      </w:r>
      <w:r w:rsidR="00425605">
        <w:rPr>
          <w:rFonts w:asciiTheme="minorHAnsi" w:hAnsiTheme="minorHAnsi"/>
          <w:szCs w:val="32"/>
        </w:rPr>
        <w:t>Date: Fall 2021.</w:t>
      </w:r>
    </w:p>
    <w:p w14:paraId="1089BAB2" w14:textId="77777777" w:rsidR="00425605" w:rsidRPr="00A01161" w:rsidRDefault="00425605" w:rsidP="00425605">
      <w:pPr>
        <w:tabs>
          <w:tab w:val="left" w:pos="360"/>
        </w:tabs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0ECBFD3C" w14:textId="77777777" w:rsidR="00425605" w:rsidRPr="00425605" w:rsidRDefault="00425605" w:rsidP="00425605">
      <w:pPr>
        <w:tabs>
          <w:tab w:val="left" w:pos="360"/>
        </w:tabs>
        <w:spacing w:after="0" w:line="259" w:lineRule="auto"/>
        <w:rPr>
          <w:rFonts w:asciiTheme="minorHAnsi" w:hAnsiTheme="minorHAnsi"/>
          <w:b/>
          <w:szCs w:val="32"/>
        </w:rPr>
      </w:pPr>
      <w:r w:rsidRPr="00425605">
        <w:rPr>
          <w:rFonts w:asciiTheme="minorHAnsi" w:hAnsiTheme="minorHAnsi"/>
          <w:b/>
          <w:szCs w:val="32"/>
        </w:rPr>
        <w:t>Update: Accelerated Masters Programs (AMPs); Andy Karduna (</w:t>
      </w:r>
      <w:r w:rsidR="00004407">
        <w:rPr>
          <w:rFonts w:asciiTheme="minorHAnsi" w:hAnsiTheme="minorHAnsi"/>
          <w:b/>
          <w:szCs w:val="32"/>
        </w:rPr>
        <w:t>Human Physiology, Assoc Dean of Grad School</w:t>
      </w:r>
      <w:r w:rsidRPr="00425605">
        <w:rPr>
          <w:rFonts w:asciiTheme="minorHAnsi" w:hAnsiTheme="minorHAnsi"/>
          <w:b/>
          <w:szCs w:val="32"/>
        </w:rPr>
        <w:t>), Jered Nagel</w:t>
      </w:r>
      <w:r w:rsidR="00004407">
        <w:rPr>
          <w:rFonts w:asciiTheme="minorHAnsi" w:hAnsiTheme="minorHAnsi"/>
          <w:b/>
          <w:szCs w:val="32"/>
        </w:rPr>
        <w:t xml:space="preserve"> (Graduate School)</w:t>
      </w:r>
    </w:p>
    <w:p w14:paraId="42BE8D9C" w14:textId="77777777" w:rsidR="00425605" w:rsidRPr="00A01161" w:rsidRDefault="00425605" w:rsidP="00425605">
      <w:pPr>
        <w:tabs>
          <w:tab w:val="left" w:pos="360"/>
        </w:tabs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234B76F6" w14:textId="77777777" w:rsidR="005D667A" w:rsidRDefault="00425605" w:rsidP="005D667A">
      <w:pPr>
        <w:pStyle w:val="ListParagraph"/>
        <w:numPr>
          <w:ilvl w:val="0"/>
          <w:numId w:val="10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 w:rsidRPr="005D667A">
        <w:rPr>
          <w:rFonts w:asciiTheme="minorHAnsi" w:hAnsiTheme="minorHAnsi"/>
          <w:szCs w:val="32"/>
        </w:rPr>
        <w:t xml:space="preserve">Topic introduced </w:t>
      </w:r>
      <w:r w:rsidR="002D3907">
        <w:rPr>
          <w:rFonts w:asciiTheme="minorHAnsi" w:hAnsiTheme="minorHAnsi"/>
          <w:szCs w:val="32"/>
        </w:rPr>
        <w:t xml:space="preserve">by Graduate Dean </w:t>
      </w:r>
      <w:r w:rsidRPr="005D667A">
        <w:rPr>
          <w:rFonts w:asciiTheme="minorHAnsi" w:hAnsiTheme="minorHAnsi"/>
          <w:szCs w:val="32"/>
        </w:rPr>
        <w:t xml:space="preserve">in Graduate Council during spring 2019 meetings. </w:t>
      </w:r>
    </w:p>
    <w:p w14:paraId="211F7451" w14:textId="77777777" w:rsidR="005D667A" w:rsidRDefault="00425605" w:rsidP="005D667A">
      <w:pPr>
        <w:pStyle w:val="ListParagraph"/>
        <w:numPr>
          <w:ilvl w:val="0"/>
          <w:numId w:val="10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 w:rsidRPr="005D667A">
        <w:rPr>
          <w:rFonts w:asciiTheme="minorHAnsi" w:hAnsiTheme="minorHAnsi"/>
          <w:szCs w:val="32"/>
        </w:rPr>
        <w:t>Sponsors worked over the summer to collaborate with several different units on campus to design/refine logistics of program implementation.</w:t>
      </w:r>
    </w:p>
    <w:p w14:paraId="4EBDFCB3" w14:textId="77777777" w:rsidR="005D667A" w:rsidRDefault="005D667A" w:rsidP="005D667A">
      <w:pPr>
        <w:pStyle w:val="ListParagraph"/>
        <w:numPr>
          <w:ilvl w:val="0"/>
          <w:numId w:val="10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 w:rsidRPr="005D667A">
        <w:rPr>
          <w:rFonts w:asciiTheme="minorHAnsi" w:hAnsiTheme="minorHAnsi"/>
          <w:szCs w:val="32"/>
        </w:rPr>
        <w:t>UO is one of the few public AAUs that does not already offer accelerated masters program</w:t>
      </w:r>
      <w:r>
        <w:rPr>
          <w:rFonts w:asciiTheme="minorHAnsi" w:hAnsiTheme="minorHAnsi"/>
          <w:szCs w:val="32"/>
        </w:rPr>
        <w:t>s. Conversations were had with these institutions to serve as a model for UO program.</w:t>
      </w:r>
    </w:p>
    <w:p w14:paraId="69943E7C" w14:textId="77777777" w:rsidR="005D667A" w:rsidRDefault="005D667A" w:rsidP="005D667A">
      <w:pPr>
        <w:pStyle w:val="ListParagraph"/>
        <w:numPr>
          <w:ilvl w:val="0"/>
          <w:numId w:val="10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 w:rsidRPr="005D667A">
        <w:rPr>
          <w:rFonts w:asciiTheme="minorHAnsi" w:hAnsiTheme="minorHAnsi"/>
          <w:szCs w:val="32"/>
        </w:rPr>
        <w:t>Sponsors have developed a template process for departments, schools and colleges to</w:t>
      </w:r>
      <w:r>
        <w:rPr>
          <w:rFonts w:asciiTheme="minorHAnsi" w:hAnsiTheme="minorHAnsi"/>
          <w:szCs w:val="32"/>
        </w:rPr>
        <w:t xml:space="preserve"> use to develop their own AMPs. Template documents are currently undergoing a second review by the Graduate Council after some minor refinements in the Undergraduate Council. Documents will be circulated to the Senate shortly.</w:t>
      </w:r>
    </w:p>
    <w:p w14:paraId="772E049E" w14:textId="77777777" w:rsidR="005D667A" w:rsidRPr="005D667A" w:rsidRDefault="005D667A" w:rsidP="005D667A">
      <w:pPr>
        <w:pStyle w:val="ListParagraph"/>
        <w:numPr>
          <w:ilvl w:val="0"/>
          <w:numId w:val="10"/>
        </w:numPr>
        <w:tabs>
          <w:tab w:val="left" w:pos="360"/>
        </w:tabs>
        <w:spacing w:after="0" w:line="259" w:lineRule="auto"/>
        <w:ind w:left="360"/>
        <w:rPr>
          <w:rFonts w:asciiTheme="minorHAnsi" w:hAnsiTheme="minorHAnsi"/>
          <w:szCs w:val="32"/>
        </w:rPr>
      </w:pPr>
      <w:r>
        <w:rPr>
          <w:rFonts w:asciiTheme="minorHAnsi" w:hAnsiTheme="minorHAnsi"/>
          <w:szCs w:val="32"/>
        </w:rPr>
        <w:t>Proposal to come back to the Senate for full discussion and vote at the January meeting.</w:t>
      </w:r>
    </w:p>
    <w:p w14:paraId="3B741EFB" w14:textId="77777777" w:rsidR="0038277F" w:rsidRPr="00A01161" w:rsidRDefault="0038277F" w:rsidP="0038277F">
      <w:pPr>
        <w:spacing w:after="0" w:line="259" w:lineRule="auto"/>
        <w:rPr>
          <w:rFonts w:asciiTheme="minorHAnsi" w:hAnsiTheme="minorHAnsi"/>
          <w:sz w:val="10"/>
          <w:szCs w:val="32"/>
        </w:rPr>
      </w:pPr>
    </w:p>
    <w:p w14:paraId="70D54724" w14:textId="77777777" w:rsidR="00056D5F" w:rsidRPr="005D667A" w:rsidRDefault="00642428" w:rsidP="00056D5F">
      <w:pPr>
        <w:spacing w:after="0" w:line="259" w:lineRule="auto"/>
        <w:rPr>
          <w:rFonts w:asciiTheme="minorHAnsi" w:hAnsiTheme="minorHAnsi"/>
          <w:sz w:val="24"/>
          <w:szCs w:val="32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Open Discussion</w:t>
      </w:r>
      <w:r w:rsidR="00056D5F" w:rsidRPr="00642428">
        <w:rPr>
          <w:rFonts w:asciiTheme="minorHAnsi" w:hAnsiTheme="minorHAnsi"/>
          <w:b/>
          <w:sz w:val="32"/>
          <w:szCs w:val="32"/>
        </w:rPr>
        <w:t>:</w:t>
      </w:r>
      <w:r w:rsidR="00056D5F" w:rsidRPr="006F4F7F">
        <w:rPr>
          <w:rFonts w:asciiTheme="minorHAnsi" w:hAnsiTheme="minorHAnsi"/>
          <w:sz w:val="24"/>
          <w:szCs w:val="32"/>
        </w:rPr>
        <w:t xml:space="preserve"> </w:t>
      </w:r>
      <w:r w:rsidR="005D667A">
        <w:rPr>
          <w:rFonts w:asciiTheme="minorHAnsi" w:hAnsiTheme="minorHAnsi"/>
          <w:sz w:val="24"/>
          <w:szCs w:val="32"/>
        </w:rPr>
        <w:t>None.</w:t>
      </w:r>
    </w:p>
    <w:p w14:paraId="4117269D" w14:textId="77777777" w:rsidR="00056D5F" w:rsidRPr="005D667A" w:rsidRDefault="00642428" w:rsidP="005D667A">
      <w:pPr>
        <w:spacing w:after="0" w:line="259" w:lineRule="auto"/>
        <w:rPr>
          <w:rFonts w:asciiTheme="minorHAnsi" w:hAnsiTheme="minorHAnsi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Reports</w:t>
      </w:r>
      <w:r w:rsidR="00056D5F" w:rsidRPr="00642428">
        <w:rPr>
          <w:rFonts w:asciiTheme="minorHAnsi" w:hAnsiTheme="minorHAnsi"/>
          <w:b/>
          <w:sz w:val="32"/>
          <w:szCs w:val="32"/>
        </w:rPr>
        <w:t xml:space="preserve">: </w:t>
      </w:r>
      <w:r w:rsidR="005D667A">
        <w:rPr>
          <w:rFonts w:asciiTheme="minorHAnsi" w:hAnsiTheme="minorHAnsi"/>
          <w:sz w:val="24"/>
          <w:szCs w:val="32"/>
        </w:rPr>
        <w:t>None.</w:t>
      </w:r>
    </w:p>
    <w:p w14:paraId="30313CAA" w14:textId="77777777" w:rsidR="00642428" w:rsidRPr="006F4F7F" w:rsidRDefault="00642428" w:rsidP="00642428">
      <w:pPr>
        <w:spacing w:after="0" w:line="259" w:lineRule="auto"/>
        <w:rPr>
          <w:rFonts w:asciiTheme="minorHAnsi" w:hAnsiTheme="minorHAnsi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Notice of Motion</w:t>
      </w:r>
      <w:r w:rsidRPr="00642428">
        <w:rPr>
          <w:rFonts w:asciiTheme="minorHAnsi" w:hAnsiTheme="minorHAnsi"/>
          <w:b/>
          <w:sz w:val="32"/>
          <w:szCs w:val="32"/>
        </w:rPr>
        <w:t xml:space="preserve">: </w:t>
      </w:r>
      <w:r w:rsidR="005D667A">
        <w:rPr>
          <w:rFonts w:asciiTheme="minorHAnsi" w:hAnsiTheme="minorHAnsi"/>
          <w:sz w:val="24"/>
          <w:szCs w:val="32"/>
        </w:rPr>
        <w:t xml:space="preserve">None. </w:t>
      </w:r>
    </w:p>
    <w:p w14:paraId="6BF10140" w14:textId="77777777" w:rsidR="00642428" w:rsidRPr="005D667A" w:rsidRDefault="00642428" w:rsidP="005D667A">
      <w:pPr>
        <w:spacing w:after="0" w:line="259" w:lineRule="auto"/>
        <w:rPr>
          <w:rFonts w:asciiTheme="minorHAnsi" w:hAnsiTheme="minorHAnsi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lastRenderedPageBreak/>
        <w:t>Other Business</w:t>
      </w:r>
      <w:r w:rsidRPr="00642428">
        <w:rPr>
          <w:rFonts w:asciiTheme="minorHAnsi" w:hAnsiTheme="minorHAnsi"/>
          <w:b/>
          <w:sz w:val="32"/>
          <w:szCs w:val="32"/>
        </w:rPr>
        <w:t>:</w:t>
      </w:r>
      <w:r w:rsidRPr="006F4F7F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5D667A">
        <w:rPr>
          <w:rFonts w:asciiTheme="minorHAnsi" w:hAnsiTheme="minorHAnsi"/>
          <w:sz w:val="24"/>
          <w:szCs w:val="32"/>
        </w:rPr>
        <w:t>None.</w:t>
      </w:r>
    </w:p>
    <w:p w14:paraId="17C9D6A2" w14:textId="77777777" w:rsidR="00642428" w:rsidRDefault="00642428" w:rsidP="00642428">
      <w:pPr>
        <w:spacing w:after="0" w:line="259" w:lineRule="auto"/>
        <w:rPr>
          <w:rFonts w:asciiTheme="minorHAnsi" w:hAnsiTheme="minorHAnsi"/>
        </w:rPr>
      </w:pPr>
      <w:r w:rsidRPr="00A01161">
        <w:rPr>
          <w:rFonts w:asciiTheme="minorHAnsi" w:hAnsiTheme="minorHAnsi"/>
          <w:b/>
          <w:sz w:val="28"/>
          <w:szCs w:val="32"/>
          <w:u w:val="single"/>
        </w:rPr>
        <w:t>Adjournment</w:t>
      </w:r>
      <w:r w:rsidRPr="00642428">
        <w:rPr>
          <w:rFonts w:asciiTheme="minorHAnsi" w:hAnsiTheme="minorHAnsi"/>
          <w:b/>
          <w:sz w:val="32"/>
          <w:szCs w:val="32"/>
        </w:rPr>
        <w:t xml:space="preserve">: </w:t>
      </w:r>
      <w:r w:rsidR="005D667A">
        <w:rPr>
          <w:rFonts w:asciiTheme="minorHAnsi" w:hAnsiTheme="minorHAnsi"/>
          <w:sz w:val="24"/>
          <w:szCs w:val="32"/>
        </w:rPr>
        <w:t>4:34</w:t>
      </w:r>
      <w:r>
        <w:rPr>
          <w:rFonts w:asciiTheme="minorHAnsi" w:hAnsiTheme="minorHAnsi"/>
          <w:sz w:val="24"/>
          <w:szCs w:val="32"/>
        </w:rPr>
        <w:t xml:space="preserve"> P.M.</w:t>
      </w:r>
      <w:r w:rsidRPr="00642428">
        <w:rPr>
          <w:rFonts w:asciiTheme="minorHAnsi" w:hAnsiTheme="minorHAnsi"/>
        </w:rPr>
        <w:t xml:space="preserve"> </w:t>
      </w:r>
    </w:p>
    <w:p w14:paraId="353BCB5C" w14:textId="77777777" w:rsidR="005D667A" w:rsidRPr="00642428" w:rsidRDefault="005D667A" w:rsidP="00642428">
      <w:pPr>
        <w:spacing w:after="0" w:line="259" w:lineRule="auto"/>
        <w:rPr>
          <w:rFonts w:asciiTheme="minorHAnsi" w:hAnsiTheme="minorHAnsi"/>
          <w:sz w:val="24"/>
        </w:rPr>
      </w:pPr>
    </w:p>
    <w:p w14:paraId="51F55F57" w14:textId="77777777" w:rsidR="00642428" w:rsidRDefault="00642428" w:rsidP="00642428">
      <w:pPr>
        <w:rPr>
          <w:rFonts w:asciiTheme="minorHAnsi" w:hAnsiTheme="minorHAnsi"/>
          <w:b/>
          <w:sz w:val="32"/>
          <w:szCs w:val="32"/>
        </w:rPr>
      </w:pPr>
      <w:r w:rsidRPr="00642428">
        <w:rPr>
          <w:rFonts w:asciiTheme="minorHAnsi" w:hAnsiTheme="minorHAnsi"/>
          <w:b/>
          <w:sz w:val="26"/>
          <w:szCs w:val="26"/>
          <w:u w:val="single"/>
        </w:rPr>
        <w:t>Attendance</w:t>
      </w:r>
      <w:r>
        <w:rPr>
          <w:rFonts w:asciiTheme="minorHAnsi" w:hAnsiTheme="minorHAnsi"/>
          <w:b/>
          <w:sz w:val="32"/>
          <w:szCs w:val="32"/>
        </w:rPr>
        <w:t xml:space="preserve">: </w:t>
      </w:r>
    </w:p>
    <w:p w14:paraId="4D575B0E" w14:textId="77777777" w:rsidR="00A01161" w:rsidRPr="00A01161" w:rsidRDefault="00A01161" w:rsidP="00642428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>Present:</w:t>
      </w:r>
      <w:r w:rsidR="00D4635D">
        <w:rPr>
          <w:rFonts w:asciiTheme="minorHAnsi" w:hAnsiTheme="minorHAnsi"/>
          <w:b/>
          <w:sz w:val="24"/>
          <w:szCs w:val="32"/>
        </w:rPr>
        <w:t xml:space="preserve"> </w:t>
      </w:r>
      <w:r w:rsidRPr="00D4635D">
        <w:rPr>
          <w:rFonts w:asciiTheme="minorHAnsi" w:hAnsiTheme="minorHAnsi"/>
          <w:sz w:val="24"/>
          <w:szCs w:val="32"/>
        </w:rPr>
        <w:t>Hans</w:t>
      </w:r>
      <w:r>
        <w:rPr>
          <w:rFonts w:asciiTheme="minorHAnsi" w:hAnsiTheme="minorHAnsi"/>
          <w:b/>
          <w:sz w:val="24"/>
          <w:szCs w:val="32"/>
        </w:rPr>
        <w:t xml:space="preserve"> </w:t>
      </w:r>
      <w:r w:rsidRPr="00A01161">
        <w:rPr>
          <w:rFonts w:asciiTheme="minorHAnsi" w:hAnsiTheme="minorHAnsi"/>
          <w:sz w:val="24"/>
          <w:szCs w:val="32"/>
        </w:rPr>
        <w:t>Dreyer, Randy Sullivan, Tom Greenbowe, Elliot Berkman, Margaret Sereno, Peter Gilkey, Michelle Wood, Michael Hames-Garcia</w:t>
      </w:r>
      <w:r>
        <w:rPr>
          <w:rFonts w:asciiTheme="minorHAnsi" w:hAnsiTheme="minorHAnsi"/>
          <w:sz w:val="24"/>
          <w:szCs w:val="32"/>
        </w:rPr>
        <w:t>,</w:t>
      </w:r>
      <w:r w:rsidR="001069D4">
        <w:rPr>
          <w:rFonts w:asciiTheme="minorHAnsi" w:hAnsiTheme="minorHAnsi"/>
          <w:sz w:val="24"/>
          <w:szCs w:val="32"/>
        </w:rPr>
        <w:t xml:space="preserve"> Kristin Yarris,</w:t>
      </w:r>
      <w:r>
        <w:rPr>
          <w:rFonts w:asciiTheme="minorHAnsi" w:hAnsiTheme="minorHAnsi"/>
          <w:sz w:val="24"/>
          <w:szCs w:val="32"/>
        </w:rPr>
        <w:t xml:space="preserve"> Aaron Gullickson, Glen Waddell, Pedro Garcia-Caro, Colin Koopman, Volya Kapatsinski, Kristy Bryant-Berg, Mark Whalan, Ben Mier-Cruz, Sylvan Lionni, Gerardo Sandoval, Beth Harn, Keith Zvoch, Chris Chavez, Jen Reynolds, Robin Clement, Melissa Brunkan, Jason Silveira, Edward Davis, Megan Austin, Tina Ching, Sam Norgaard-Stroich, Suzie Stadelman, Melina Pastos, Jessica Neafie, Jay Butler, Zach Fairchild, Stephanie Prentiss, Josh Razink, Frances White</w:t>
      </w:r>
      <w:r w:rsidR="001069D4">
        <w:rPr>
          <w:rFonts w:asciiTheme="minorHAnsi" w:hAnsiTheme="minorHAnsi"/>
          <w:sz w:val="24"/>
          <w:szCs w:val="32"/>
        </w:rPr>
        <w:t>, Bill Harbaugh</w:t>
      </w:r>
    </w:p>
    <w:p w14:paraId="2B4D08BF" w14:textId="77777777" w:rsidR="00A01161" w:rsidRPr="001069D4" w:rsidRDefault="00A01161" w:rsidP="00642428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 xml:space="preserve">Absent: </w:t>
      </w:r>
      <w:r w:rsidR="001069D4" w:rsidRPr="001069D4">
        <w:rPr>
          <w:rFonts w:asciiTheme="minorHAnsi" w:hAnsiTheme="minorHAnsi"/>
          <w:sz w:val="24"/>
          <w:szCs w:val="32"/>
        </w:rPr>
        <w:t>Chris Phillips</w:t>
      </w:r>
      <w:r w:rsidR="001069D4">
        <w:rPr>
          <w:rFonts w:asciiTheme="minorHAnsi" w:hAnsiTheme="minorHAnsi"/>
          <w:sz w:val="24"/>
          <w:szCs w:val="32"/>
        </w:rPr>
        <w:t>, Alan rempel, Eileen Otis, Zhuo Jing-Schmidt, Akiko Walley, Gina Biancarosa, Norah Alrasheed, Charlie Keene, Haley Seyranian, Brian Sun, Monique Balbuena</w:t>
      </w:r>
    </w:p>
    <w:p w14:paraId="45554700" w14:textId="77777777" w:rsidR="00A01161" w:rsidRPr="001069D4" w:rsidRDefault="00A01161" w:rsidP="00642428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 xml:space="preserve">Excused: </w:t>
      </w:r>
      <w:r w:rsidR="001069D4">
        <w:rPr>
          <w:rFonts w:asciiTheme="minorHAnsi" w:hAnsiTheme="minorHAnsi"/>
          <w:sz w:val="24"/>
          <w:szCs w:val="32"/>
        </w:rPr>
        <w:t>Ali Emami, James Tice</w:t>
      </w:r>
    </w:p>
    <w:p w14:paraId="7391AD01" w14:textId="77777777" w:rsidR="00A01161" w:rsidRPr="001069D4" w:rsidRDefault="00A01161" w:rsidP="00642428">
      <w:pPr>
        <w:rPr>
          <w:rFonts w:asciiTheme="minorHAnsi" w:hAnsiTheme="minorHAnsi"/>
          <w:sz w:val="24"/>
          <w:szCs w:val="32"/>
        </w:rPr>
      </w:pPr>
      <w:r>
        <w:rPr>
          <w:rFonts w:asciiTheme="minorHAnsi" w:hAnsiTheme="minorHAnsi"/>
          <w:b/>
          <w:sz w:val="24"/>
          <w:szCs w:val="32"/>
        </w:rPr>
        <w:t xml:space="preserve">Guests: </w:t>
      </w:r>
      <w:r w:rsidR="001069D4">
        <w:rPr>
          <w:rFonts w:asciiTheme="minorHAnsi" w:hAnsiTheme="minorHAnsi"/>
          <w:sz w:val="24"/>
          <w:szCs w:val="32"/>
        </w:rPr>
        <w:t>Ron Bramhall, Nathan Jacobs, Jana Prikryl, Julia Pomerenk, Jered Nagel, Janet Woodruff-Borden, Dorothee Ostmeier, Melanie Muenzer</w:t>
      </w:r>
    </w:p>
    <w:p w14:paraId="36A6EFAF" w14:textId="77777777" w:rsidR="00A01161" w:rsidRPr="00A01161" w:rsidRDefault="00A01161" w:rsidP="00642428">
      <w:pPr>
        <w:rPr>
          <w:rFonts w:asciiTheme="minorHAnsi" w:hAnsiTheme="minorHAnsi"/>
          <w:b/>
          <w:sz w:val="24"/>
          <w:szCs w:val="32"/>
        </w:rPr>
      </w:pPr>
    </w:p>
    <w:sectPr w:rsidR="00A01161" w:rsidRPr="00A011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9C33E" w14:textId="77777777" w:rsidR="00922B35" w:rsidRDefault="00922B35" w:rsidP="00056D5F">
      <w:pPr>
        <w:spacing w:after="0" w:line="240" w:lineRule="auto"/>
      </w:pPr>
      <w:r>
        <w:separator/>
      </w:r>
    </w:p>
  </w:endnote>
  <w:endnote w:type="continuationSeparator" w:id="0">
    <w:p w14:paraId="319E295D" w14:textId="77777777" w:rsidR="00922B35" w:rsidRDefault="00922B35" w:rsidP="000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599F" w14:textId="77777777" w:rsidR="0038277F" w:rsidRDefault="0038277F" w:rsidP="00056D5F">
    <w:pPr>
      <w:pStyle w:val="Footer"/>
      <w:jc w:val="right"/>
    </w:pPr>
    <w:r>
      <w:rPr>
        <w:i/>
      </w:rPr>
      <w:t>University Senate 2019-2020</w:t>
    </w:r>
    <w:r>
      <w:t xml:space="preserve">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877D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B22AB" w14:textId="77777777" w:rsidR="00922B35" w:rsidRDefault="00922B35" w:rsidP="00056D5F">
      <w:pPr>
        <w:spacing w:after="0" w:line="240" w:lineRule="auto"/>
      </w:pPr>
      <w:r>
        <w:separator/>
      </w:r>
    </w:p>
  </w:footnote>
  <w:footnote w:type="continuationSeparator" w:id="0">
    <w:p w14:paraId="686CDDCC" w14:textId="77777777" w:rsidR="00922B35" w:rsidRDefault="00922B35" w:rsidP="0005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1F773" w14:textId="77777777" w:rsidR="0038277F" w:rsidRPr="00056D5F" w:rsidRDefault="0038277F">
    <w:pPr>
      <w:pStyle w:val="Header"/>
      <w:rPr>
        <w:sz w:val="18"/>
        <w:szCs w:val="18"/>
      </w:rPr>
    </w:pPr>
    <w:r w:rsidRPr="009F395F">
      <w:rPr>
        <w:noProof/>
        <w:sz w:val="18"/>
        <w:szCs w:val="18"/>
      </w:rPr>
      <w:drawing>
        <wp:inline distT="0" distB="0" distL="0" distR="0" wp14:anchorId="2487694B" wp14:editId="79DF230E">
          <wp:extent cx="2621280" cy="469392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80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0CE"/>
    <w:multiLevelType w:val="hybridMultilevel"/>
    <w:tmpl w:val="5B846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D64F6"/>
    <w:multiLevelType w:val="hybridMultilevel"/>
    <w:tmpl w:val="EFCC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00561"/>
    <w:multiLevelType w:val="hybridMultilevel"/>
    <w:tmpl w:val="025E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D1420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F6181E"/>
    <w:multiLevelType w:val="hybridMultilevel"/>
    <w:tmpl w:val="717C22E6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15C68"/>
    <w:multiLevelType w:val="hybridMultilevel"/>
    <w:tmpl w:val="8374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C2C86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A435B8"/>
    <w:multiLevelType w:val="hybridMultilevel"/>
    <w:tmpl w:val="1AE08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FB07B2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4343AE"/>
    <w:multiLevelType w:val="hybridMultilevel"/>
    <w:tmpl w:val="00EA479A"/>
    <w:lvl w:ilvl="0" w:tplc="F0800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5F"/>
    <w:rsid w:val="00004407"/>
    <w:rsid w:val="00056D5F"/>
    <w:rsid w:val="001069D4"/>
    <w:rsid w:val="001D6848"/>
    <w:rsid w:val="002D3907"/>
    <w:rsid w:val="0038277F"/>
    <w:rsid w:val="003F4E90"/>
    <w:rsid w:val="003F7D02"/>
    <w:rsid w:val="00425605"/>
    <w:rsid w:val="0043139A"/>
    <w:rsid w:val="004C4DA0"/>
    <w:rsid w:val="005877D8"/>
    <w:rsid w:val="005D667A"/>
    <w:rsid w:val="005E173F"/>
    <w:rsid w:val="00642428"/>
    <w:rsid w:val="006F4F7F"/>
    <w:rsid w:val="00847956"/>
    <w:rsid w:val="00850FC7"/>
    <w:rsid w:val="00922B35"/>
    <w:rsid w:val="00A01161"/>
    <w:rsid w:val="00A206B8"/>
    <w:rsid w:val="00A3415E"/>
    <w:rsid w:val="00B53C14"/>
    <w:rsid w:val="00BB6434"/>
    <w:rsid w:val="00D4635D"/>
    <w:rsid w:val="00E5150E"/>
    <w:rsid w:val="00F07CF3"/>
    <w:rsid w:val="00F552A3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02D0AB"/>
  <w15:chartTrackingRefBased/>
  <w15:docId w15:val="{4296A0A1-F7DE-4FD0-87DD-D00A758E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5F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5F"/>
  </w:style>
  <w:style w:type="paragraph" w:styleId="Footer">
    <w:name w:val="footer"/>
    <w:basedOn w:val="Normal"/>
    <w:link w:val="FooterChar"/>
    <w:uiPriority w:val="99"/>
    <w:unhideWhenUsed/>
    <w:rsid w:val="0005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5F"/>
  </w:style>
  <w:style w:type="paragraph" w:styleId="PlainText">
    <w:name w:val="Plain Text"/>
    <w:basedOn w:val="Normal"/>
    <w:link w:val="PlainTextChar"/>
    <w:uiPriority w:val="99"/>
    <w:unhideWhenUsed/>
    <w:rsid w:val="00056D5F"/>
    <w:pPr>
      <w:spacing w:after="0" w:line="240" w:lineRule="auto"/>
    </w:pPr>
    <w:rPr>
      <w:rFonts w:eastAsia="Times New Roman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6D5F"/>
    <w:rPr>
      <w:rFonts w:ascii="Calibri" w:eastAsia="Times New Roman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056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D5F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56D5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5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F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FC7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FC7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26E3-040C-437C-BBE8-2570F09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Lynn</dc:creator>
  <cp:keywords/>
  <dc:description/>
  <cp:lastModifiedBy>Betina Lynn</cp:lastModifiedBy>
  <cp:revision>2</cp:revision>
  <dcterms:created xsi:type="dcterms:W3CDTF">2019-12-19T00:04:00Z</dcterms:created>
  <dcterms:modified xsi:type="dcterms:W3CDTF">2019-12-19T00:04:00Z</dcterms:modified>
</cp:coreProperties>
</file>