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B363D" w14:textId="45A0DE91" w:rsidR="00280132" w:rsidRPr="001E4552" w:rsidRDefault="00280132" w:rsidP="00280132">
      <w:pPr>
        <w:jc w:val="center"/>
        <w:rPr>
          <w:b/>
          <w:sz w:val="32"/>
          <w:szCs w:val="32"/>
        </w:rPr>
      </w:pPr>
      <w:bookmarkStart w:id="0" w:name="_GoBack"/>
      <w:bookmarkEnd w:id="0"/>
      <w:r w:rsidRPr="001E4552">
        <w:rPr>
          <w:b/>
          <w:sz w:val="32"/>
          <w:szCs w:val="32"/>
        </w:rPr>
        <w:t>Diversity Action Plan CAS Humanities 2017-2020</w:t>
      </w:r>
    </w:p>
    <w:p w14:paraId="13B32932" w14:textId="77065E43" w:rsidR="009B4BA5" w:rsidRPr="0032107D" w:rsidRDefault="00CB522A" w:rsidP="00280132">
      <w:pPr>
        <w:rPr>
          <w:rFonts w:ascii="Arial" w:hAnsi="Arial" w:cs="Arial"/>
          <w:sz w:val="24"/>
          <w:szCs w:val="24"/>
        </w:rPr>
      </w:pPr>
      <w:r w:rsidRPr="0032107D">
        <w:rPr>
          <w:rFonts w:ascii="Arial Black" w:hAnsi="Arial Black" w:cs="Arial Black"/>
          <w:sz w:val="24"/>
          <w:szCs w:val="24"/>
        </w:rPr>
        <w:t>GOAL #1</w:t>
      </w:r>
      <w:r w:rsidR="009F370F" w:rsidRPr="0032107D">
        <w:rPr>
          <w:rFonts w:ascii="Arial Black" w:hAnsi="Arial Black" w:cs="Arial Black"/>
          <w:sz w:val="24"/>
          <w:szCs w:val="24"/>
        </w:rPr>
        <w:t xml:space="preserve"> </w:t>
      </w:r>
      <w:r w:rsidR="00E60F67" w:rsidRPr="0032107D">
        <w:rPr>
          <w:rFonts w:ascii="Arial" w:hAnsi="Arial" w:cs="Arial"/>
          <w:sz w:val="24"/>
          <w:szCs w:val="24"/>
        </w:rPr>
        <w:t xml:space="preserve">(I: Inclusion): </w:t>
      </w:r>
      <w:r w:rsidR="00F16625" w:rsidRPr="0032107D">
        <w:rPr>
          <w:rFonts w:ascii="Arial" w:hAnsi="Arial" w:cs="Arial"/>
          <w:sz w:val="24"/>
          <w:szCs w:val="24"/>
        </w:rPr>
        <w:t>C</w:t>
      </w:r>
      <w:r w:rsidR="009B4BA5" w:rsidRPr="0032107D">
        <w:rPr>
          <w:rFonts w:ascii="Arial" w:hAnsi="Arial" w:cs="Arial"/>
          <w:sz w:val="24"/>
          <w:szCs w:val="24"/>
        </w:rPr>
        <w:t xml:space="preserve">reate an inclusive </w:t>
      </w:r>
      <w:r w:rsidR="00220212" w:rsidRPr="0032107D">
        <w:rPr>
          <w:rFonts w:ascii="Arial" w:hAnsi="Arial" w:cs="Arial"/>
          <w:sz w:val="24"/>
          <w:szCs w:val="24"/>
        </w:rPr>
        <w:t xml:space="preserve">and welcoming </w:t>
      </w:r>
      <w:r w:rsidR="009B4BA5" w:rsidRPr="0032107D">
        <w:rPr>
          <w:rFonts w:ascii="Arial" w:hAnsi="Arial" w:cs="Arial"/>
          <w:sz w:val="24"/>
          <w:szCs w:val="24"/>
        </w:rPr>
        <w:t>environment for all.</w:t>
      </w:r>
    </w:p>
    <w:p w14:paraId="108FBD07" w14:textId="287153A7" w:rsidR="00AE558E" w:rsidRDefault="00F42281" w:rsidP="00E20A3A">
      <w:pPr>
        <w:pBdr>
          <w:bottom w:val="single" w:sz="96" w:space="0" w:color="B96730"/>
        </w:pBdr>
        <w:autoSpaceDE w:val="0"/>
        <w:autoSpaceDN w:val="0"/>
        <w:adjustRightInd w:val="0"/>
        <w:spacing w:after="180"/>
        <w:textAlignment w:val="center"/>
        <w:rPr>
          <w:rFonts w:ascii="Arial" w:hAnsi="Arial" w:cs="Arial"/>
          <w:bCs/>
          <w:color w:val="000000"/>
          <w:sz w:val="28"/>
          <w:szCs w:val="28"/>
        </w:rPr>
      </w:pPr>
      <w:r w:rsidRPr="0032107D">
        <w:rPr>
          <w:rFonts w:ascii="Arial" w:hAnsi="Arial" w:cs="Arial"/>
          <w:b/>
          <w:bCs/>
          <w:color w:val="000000"/>
          <w:sz w:val="24"/>
          <w:szCs w:val="24"/>
        </w:rPr>
        <w:t>School, Col</w:t>
      </w:r>
      <w:r w:rsidR="008B0D7B" w:rsidRPr="0032107D">
        <w:rPr>
          <w:rFonts w:ascii="Arial" w:hAnsi="Arial" w:cs="Arial"/>
          <w:b/>
          <w:bCs/>
          <w:color w:val="000000"/>
          <w:sz w:val="24"/>
          <w:szCs w:val="24"/>
        </w:rPr>
        <w:t xml:space="preserve">lege, </w:t>
      </w:r>
      <w:r w:rsidR="006D1C9C" w:rsidRPr="0032107D">
        <w:rPr>
          <w:rFonts w:ascii="Arial" w:hAnsi="Arial" w:cs="Arial"/>
          <w:b/>
          <w:bCs/>
          <w:color w:val="000000"/>
          <w:sz w:val="24"/>
          <w:szCs w:val="24"/>
        </w:rPr>
        <w:t>Research</w:t>
      </w:r>
      <w:r w:rsidR="00303903" w:rsidRPr="0032107D">
        <w:rPr>
          <w:rFonts w:ascii="Arial" w:hAnsi="Arial" w:cs="Arial"/>
          <w:b/>
          <w:bCs/>
          <w:color w:val="000000"/>
          <w:sz w:val="24"/>
          <w:szCs w:val="24"/>
        </w:rPr>
        <w:t>,</w:t>
      </w:r>
      <w:r w:rsidR="006D1C9C" w:rsidRPr="0032107D">
        <w:rPr>
          <w:rFonts w:ascii="Arial" w:hAnsi="Arial" w:cs="Arial"/>
          <w:b/>
          <w:bCs/>
          <w:color w:val="000000"/>
          <w:sz w:val="24"/>
          <w:szCs w:val="24"/>
        </w:rPr>
        <w:t xml:space="preserve"> </w:t>
      </w:r>
      <w:r w:rsidR="009B4BA5" w:rsidRPr="0032107D">
        <w:rPr>
          <w:rFonts w:ascii="Arial" w:hAnsi="Arial" w:cs="Arial"/>
          <w:b/>
          <w:bCs/>
          <w:color w:val="000000"/>
          <w:sz w:val="24"/>
          <w:szCs w:val="24"/>
        </w:rPr>
        <w:t xml:space="preserve">or Administration </w:t>
      </w:r>
      <w:r w:rsidR="006D1C9C" w:rsidRPr="0032107D">
        <w:rPr>
          <w:rFonts w:ascii="Arial" w:hAnsi="Arial" w:cs="Arial"/>
          <w:b/>
          <w:bCs/>
          <w:color w:val="000000"/>
          <w:sz w:val="24"/>
          <w:szCs w:val="24"/>
        </w:rPr>
        <w:t>Strategy</w:t>
      </w:r>
      <w:r w:rsidR="00E9287D" w:rsidRPr="0032107D">
        <w:rPr>
          <w:rFonts w:ascii="Arial" w:hAnsi="Arial" w:cs="Arial"/>
          <w:b/>
          <w:bCs/>
          <w:color w:val="000000"/>
          <w:sz w:val="24"/>
          <w:szCs w:val="24"/>
        </w:rPr>
        <w:t xml:space="preserve"> 1</w:t>
      </w:r>
      <w:r w:rsidR="00CB522A" w:rsidRPr="0032107D">
        <w:rPr>
          <w:rFonts w:ascii="Arial" w:hAnsi="Arial" w:cs="Arial"/>
          <w:b/>
          <w:bCs/>
          <w:color w:val="000000"/>
          <w:sz w:val="24"/>
          <w:szCs w:val="24"/>
        </w:rPr>
        <w:t xml:space="preserve"> </w:t>
      </w:r>
      <w:r w:rsidR="009F370F" w:rsidRPr="0032107D">
        <w:rPr>
          <w:rFonts w:ascii="Arial" w:hAnsi="Arial" w:cs="Arial"/>
          <w:b/>
          <w:bCs/>
          <w:color w:val="000000"/>
          <w:sz w:val="24"/>
          <w:szCs w:val="24"/>
        </w:rPr>
        <w:t>–</w:t>
      </w:r>
      <w:r w:rsidR="00EA2511" w:rsidRPr="0032107D">
        <w:rPr>
          <w:rFonts w:ascii="Arial" w:hAnsi="Arial" w:cs="Arial"/>
          <w:b/>
          <w:bCs/>
          <w:color w:val="000000"/>
          <w:sz w:val="24"/>
          <w:szCs w:val="24"/>
        </w:rPr>
        <w:t xml:space="preserve"> </w:t>
      </w:r>
      <w:r w:rsidR="00DD47A3" w:rsidRPr="0032107D">
        <w:rPr>
          <w:rFonts w:ascii="Arial" w:hAnsi="Arial" w:cs="Arial"/>
          <w:bCs/>
          <w:color w:val="000000"/>
          <w:sz w:val="24"/>
          <w:szCs w:val="24"/>
        </w:rPr>
        <w:t>Create a more welcoming, respectfu</w:t>
      </w:r>
      <w:r w:rsidR="00B45988" w:rsidRPr="0032107D">
        <w:rPr>
          <w:rFonts w:ascii="Arial" w:hAnsi="Arial" w:cs="Arial"/>
          <w:bCs/>
          <w:color w:val="000000"/>
          <w:sz w:val="24"/>
          <w:szCs w:val="24"/>
        </w:rPr>
        <w:t>l</w:t>
      </w:r>
      <w:r w:rsidR="0032107D">
        <w:rPr>
          <w:rFonts w:ascii="Arial" w:hAnsi="Arial" w:cs="Arial"/>
          <w:bCs/>
          <w:color w:val="000000"/>
          <w:sz w:val="24"/>
          <w:szCs w:val="24"/>
        </w:rPr>
        <w:t xml:space="preserve"> and inclusive climate for all</w:t>
      </w:r>
    </w:p>
    <w:tbl>
      <w:tblPr>
        <w:tblW w:w="10717" w:type="dxa"/>
        <w:tblInd w:w="80" w:type="dxa"/>
        <w:tblLayout w:type="fixed"/>
        <w:tblCellMar>
          <w:left w:w="29" w:type="dxa"/>
          <w:right w:w="29" w:type="dxa"/>
        </w:tblCellMar>
        <w:tblLook w:val="0000" w:firstRow="0" w:lastRow="0" w:firstColumn="0" w:lastColumn="0" w:noHBand="0" w:noVBand="0"/>
      </w:tblPr>
      <w:tblGrid>
        <w:gridCol w:w="2610"/>
        <w:gridCol w:w="2437"/>
        <w:gridCol w:w="2160"/>
        <w:gridCol w:w="1350"/>
        <w:gridCol w:w="2160"/>
      </w:tblGrid>
      <w:tr w:rsidR="00AE558E" w:rsidRPr="00CB522A" w14:paraId="31796C78" w14:textId="77777777" w:rsidTr="00211837">
        <w:trPr>
          <w:trHeight w:val="60"/>
          <w:tblHeader/>
        </w:trPr>
        <w:tc>
          <w:tcPr>
            <w:tcW w:w="2610"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5AB6C83"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437"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6E93EA"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792D45EE" w14:textId="2B8DA929"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E0B811" w14:textId="090F5071"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400240B6"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AE558E" w:rsidRPr="00CB522A" w14:paraId="7F76D0F6" w14:textId="77777777" w:rsidTr="00211837">
        <w:trPr>
          <w:trHeight w:val="60"/>
        </w:trPr>
        <w:tc>
          <w:tcPr>
            <w:tcW w:w="26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431615" w14:textId="7A9635E3" w:rsidR="00AE558E" w:rsidRPr="00F547CF" w:rsidRDefault="00E82AFC" w:rsidP="00214F71">
            <w:pPr>
              <w:suppressAutoHyphens/>
              <w:autoSpaceDE w:val="0"/>
              <w:autoSpaceDN w:val="0"/>
              <w:adjustRightInd w:val="0"/>
              <w:spacing w:after="180"/>
              <w:textAlignment w:val="center"/>
              <w:rPr>
                <w:rFonts w:ascii="Arial Narrow" w:hAnsi="Arial Narrow" w:cs="Arial Narrow"/>
                <w:color w:val="000000"/>
              </w:rPr>
            </w:pPr>
            <w:r w:rsidRPr="00F547CF">
              <w:rPr>
                <w:rFonts w:ascii="Arial Narrow" w:hAnsi="Arial Narrow" w:cs="Arial Narrow"/>
                <w:color w:val="000000"/>
              </w:rPr>
              <w:t>1</w:t>
            </w:r>
            <w:r w:rsidR="00AE558E" w:rsidRPr="00F547CF">
              <w:rPr>
                <w:rFonts w:ascii="Arial Narrow" w:hAnsi="Arial Narrow" w:cs="Arial Narrow"/>
                <w:color w:val="000000"/>
              </w:rPr>
              <w:t xml:space="preserve">.1 </w:t>
            </w:r>
            <w:r w:rsidR="00F547CF" w:rsidRPr="00F547CF">
              <w:rPr>
                <w:rFonts w:ascii="Arial Narrow" w:hAnsi="Arial Narrow" w:cs="Arial Narrow"/>
                <w:color w:val="000000"/>
              </w:rPr>
              <w:t>Creation of diversity committees in all units of CAS Humanities, which will have representation from faculty, staff, graduate students, and undergraduate students</w:t>
            </w:r>
            <w:r w:rsidR="00F547CF">
              <w:rPr>
                <w:rFonts w:ascii="Arial Narrow" w:hAnsi="Arial Narrow" w:cs="Arial Narrow"/>
                <w:color w:val="000000"/>
              </w:rPr>
              <w:t>,</w:t>
            </w:r>
            <w:r w:rsidR="00F547CF" w:rsidRPr="00F547CF">
              <w:rPr>
                <w:rFonts w:ascii="Arial Narrow" w:hAnsi="Arial Narrow" w:cs="Arial Narrow"/>
                <w:color w:val="000000"/>
              </w:rPr>
              <w:t xml:space="preserve"> as appropriate.</w:t>
            </w:r>
          </w:p>
        </w:tc>
        <w:tc>
          <w:tcPr>
            <w:tcW w:w="24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993074B" w14:textId="127A593E" w:rsidR="00AE558E" w:rsidRDefault="003975A6" w:rsidP="00211837">
            <w:pPr>
              <w:suppressAutoHyphens/>
              <w:autoSpaceDE w:val="0"/>
              <w:autoSpaceDN w:val="0"/>
              <w:adjustRightInd w:val="0"/>
              <w:spacing w:after="180"/>
              <w:ind w:right="107"/>
              <w:textAlignment w:val="center"/>
              <w:rPr>
                <w:rFonts w:ascii="Arial Narrow" w:hAnsi="Arial Narrow" w:cs="Arial Narrow"/>
                <w:color w:val="000000"/>
              </w:rPr>
            </w:pPr>
            <w:r>
              <w:rPr>
                <w:rFonts w:ascii="Arial Narrow" w:hAnsi="Arial Narrow" w:cs="Arial Narrow"/>
                <w:color w:val="000000"/>
              </w:rPr>
              <w:t>Participation of units (goal of 100%) and reasonable regularity meetings.</w:t>
            </w:r>
          </w:p>
          <w:p w14:paraId="1AB2D8FB" w14:textId="5F814711" w:rsidR="00BE107E" w:rsidRPr="00CB522A" w:rsidRDefault="00BE107E" w:rsidP="003975A6">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 xml:space="preserve"> </w:t>
            </w:r>
          </w:p>
        </w:tc>
        <w:tc>
          <w:tcPr>
            <w:tcW w:w="2160" w:type="dxa"/>
            <w:tcBorders>
              <w:top w:val="single" w:sz="2" w:space="0" w:color="000000"/>
              <w:left w:val="single" w:sz="2" w:space="0" w:color="000000"/>
              <w:bottom w:val="single" w:sz="2" w:space="0" w:color="000000"/>
              <w:right w:val="single" w:sz="2" w:space="0" w:color="000000"/>
            </w:tcBorders>
          </w:tcPr>
          <w:p w14:paraId="5A3AD53F" w14:textId="22DA3614" w:rsidR="00AE558E" w:rsidRPr="00CB522A" w:rsidRDefault="00BE107E" w:rsidP="00211837">
            <w:pPr>
              <w:tabs>
                <w:tab w:val="left" w:pos="173"/>
              </w:tabs>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Service time of partici</w:t>
            </w:r>
            <w:r w:rsidR="00211837">
              <w:rPr>
                <w:rFonts w:ascii="Arial Narrow" w:hAnsi="Arial Narrow" w:cs="Arial Narrow"/>
                <w:color w:val="000000"/>
              </w:rPr>
              <w:t>pants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E13B758" w14:textId="4C5CF518" w:rsidR="00AE558E" w:rsidRPr="00CB522A" w:rsidRDefault="002060BC"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Heads and Dean’s Office</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56D5C32" w14:textId="60420331" w:rsidR="00AE558E" w:rsidRPr="00CB522A" w:rsidRDefault="00211837"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By end of AY2016-17</w:t>
            </w:r>
            <w:r w:rsidR="003975A6">
              <w:rPr>
                <w:rFonts w:ascii="Arial Narrow" w:hAnsi="Arial Narrow" w:cs="Arial Narrow"/>
                <w:color w:val="000000"/>
              </w:rPr>
              <w:t xml:space="preserve">. </w:t>
            </w:r>
            <w:r w:rsidR="003975A6" w:rsidRPr="00B90DEF">
              <w:rPr>
                <w:rFonts w:ascii="Arial Narrow" w:hAnsi="Arial Narrow" w:cs="Arial Narrow"/>
                <w:color w:val="000000"/>
              </w:rPr>
              <w:t>Committee chairs will meet in a group with CAS deans in S17 to check in and discuss plans and expectations</w:t>
            </w:r>
            <w:r w:rsidR="003975A6">
              <w:rPr>
                <w:rFonts w:ascii="Arial Narrow" w:hAnsi="Arial Narrow" w:cs="Arial Narrow"/>
                <w:color w:val="000000"/>
              </w:rPr>
              <w:t>.</w:t>
            </w:r>
          </w:p>
        </w:tc>
      </w:tr>
      <w:tr w:rsidR="008B2037" w:rsidRPr="00CB522A" w14:paraId="71DB8E60" w14:textId="77777777" w:rsidTr="00211837">
        <w:trPr>
          <w:trHeight w:val="334"/>
        </w:trPr>
        <w:tc>
          <w:tcPr>
            <w:tcW w:w="26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3B75AA" w14:textId="2F7DBFC3" w:rsidR="008B2037" w:rsidRPr="00CB522A" w:rsidRDefault="008B2037"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w:t>
            </w:r>
            <w:r w:rsidRPr="00CB522A">
              <w:rPr>
                <w:rFonts w:ascii="Arial Narrow" w:hAnsi="Arial Narrow" w:cs="Arial Narrow"/>
                <w:color w:val="000000"/>
              </w:rPr>
              <w:t xml:space="preserve">.2 </w:t>
            </w:r>
            <w:r>
              <w:rPr>
                <w:rFonts w:ascii="Arial Narrow" w:hAnsi="Arial Narrow" w:cs="Arial Narrow"/>
                <w:color w:val="000000"/>
              </w:rPr>
              <w:t xml:space="preserve">Creation of CAS diversity </w:t>
            </w:r>
            <w:r w:rsidR="001921C1">
              <w:rPr>
                <w:rFonts w:ascii="Arial Narrow" w:hAnsi="Arial Narrow" w:cs="Arial Narrow"/>
                <w:color w:val="000000"/>
              </w:rPr>
              <w:t xml:space="preserve">program </w:t>
            </w:r>
            <w:r>
              <w:rPr>
                <w:rFonts w:ascii="Arial Narrow" w:hAnsi="Arial Narrow" w:cs="Arial Narrow"/>
                <w:color w:val="000000"/>
              </w:rPr>
              <w:t>awards, which will help fund ongoing or new programs that promote diversity, equity and inclusion.</w:t>
            </w:r>
          </w:p>
        </w:tc>
        <w:tc>
          <w:tcPr>
            <w:tcW w:w="24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1DBDD1" w14:textId="1D784542" w:rsidR="008B2037" w:rsidRPr="00CB522A" w:rsidRDefault="008B2037"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Award a program from CAS Humanities annually.</w:t>
            </w:r>
          </w:p>
        </w:tc>
        <w:tc>
          <w:tcPr>
            <w:tcW w:w="2160" w:type="dxa"/>
            <w:tcBorders>
              <w:top w:val="single" w:sz="2" w:space="0" w:color="000000"/>
              <w:left w:val="single" w:sz="2" w:space="0" w:color="000000"/>
              <w:bottom w:val="single" w:sz="2" w:space="0" w:color="000000"/>
              <w:right w:val="single" w:sz="2" w:space="0" w:color="000000"/>
            </w:tcBorders>
          </w:tcPr>
          <w:p w14:paraId="7007EA91" w14:textId="5D7C1ED8" w:rsidR="008B2037" w:rsidRPr="00FE0C18" w:rsidRDefault="008B2037" w:rsidP="00214F71">
            <w:pPr>
              <w:suppressAutoHyphens/>
              <w:autoSpaceDE w:val="0"/>
              <w:autoSpaceDN w:val="0"/>
              <w:adjustRightInd w:val="0"/>
              <w:spacing w:after="180"/>
              <w:textAlignment w:val="center"/>
              <w:rPr>
                <w:rFonts w:ascii="Arial Narrow" w:hAnsi="Arial Narrow" w:cs="Arial Narrow"/>
                <w:color w:val="FF0000"/>
              </w:rPr>
            </w:pPr>
            <w:r>
              <w:rPr>
                <w:rFonts w:ascii="Arial Narrow" w:hAnsi="Arial Narrow" w:cs="Arial Narrow"/>
                <w:color w:val="000000"/>
              </w:rPr>
              <w:t xml:space="preserve">$25,000 </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ABEAF3D" w14:textId="6154008C" w:rsidR="008B2037" w:rsidRPr="00CB522A" w:rsidRDefault="008B2037"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Dean’s Office</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055AD07" w14:textId="6DB7C7D9" w:rsidR="008B2037" w:rsidRPr="00CB522A" w:rsidRDefault="008B2037"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First awards in spring 2017</w:t>
            </w:r>
          </w:p>
        </w:tc>
      </w:tr>
      <w:tr w:rsidR="00295F7F" w:rsidRPr="00CB522A" w14:paraId="41DDCE6E" w14:textId="77777777" w:rsidTr="00211837">
        <w:trPr>
          <w:trHeight w:val="334"/>
        </w:trPr>
        <w:tc>
          <w:tcPr>
            <w:tcW w:w="26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EF1F8DB" w14:textId="05A748AC" w:rsidR="00295F7F" w:rsidRPr="00CB522A" w:rsidRDefault="005B75AC"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1.3</w:t>
            </w:r>
            <w:r w:rsidR="00295F7F" w:rsidRPr="00B90DEF">
              <w:rPr>
                <w:rFonts w:ascii="Arial Narrow" w:hAnsi="Arial Narrow" w:cs="Arial Narrow"/>
                <w:color w:val="000000"/>
              </w:rPr>
              <w:t xml:space="preserve"> CAS diversity web page to collect information about efforts and achievements of faculty, staff, and students in diversity work and recognize their accomplishments, offer examples for others; include links to campus DEI resources and access to unit DEI inventories</w:t>
            </w:r>
          </w:p>
        </w:tc>
        <w:tc>
          <w:tcPr>
            <w:tcW w:w="24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3E4B4B5" w14:textId="7E8B1919" w:rsidR="00295F7F" w:rsidRPr="00F92F2E" w:rsidRDefault="00F92F2E" w:rsidP="00F92F2E">
            <w:pPr>
              <w:suppressAutoHyphens/>
              <w:autoSpaceDE w:val="0"/>
              <w:autoSpaceDN w:val="0"/>
              <w:adjustRightInd w:val="0"/>
              <w:spacing w:after="180"/>
              <w:textAlignment w:val="center"/>
              <w:rPr>
                <w:rFonts w:ascii="Arial Narrow" w:hAnsi="Arial Narrow" w:cs="Arial Narrow"/>
                <w:color w:val="000000" w:themeColor="text1"/>
              </w:rPr>
            </w:pPr>
            <w:r w:rsidRPr="00F92F2E">
              <w:rPr>
                <w:rFonts w:ascii="Arial Narrow" w:hAnsi="Arial Narrow" w:cs="Arial Narrow"/>
                <w:color w:val="000000" w:themeColor="text1"/>
              </w:rPr>
              <w:t>Track</w:t>
            </w:r>
            <w:r w:rsidR="00295F7F" w:rsidRPr="00F92F2E">
              <w:rPr>
                <w:rFonts w:ascii="Arial Narrow" w:hAnsi="Arial Narrow" w:cs="Arial Narrow"/>
                <w:color w:val="000000" w:themeColor="text1"/>
              </w:rPr>
              <w:t xml:space="preserve"> number of </w:t>
            </w:r>
            <w:r w:rsidRPr="00F92F2E">
              <w:rPr>
                <w:rFonts w:ascii="Arial Narrow" w:hAnsi="Arial Narrow" w:cs="Arial Narrow"/>
                <w:color w:val="000000" w:themeColor="text1"/>
              </w:rPr>
              <w:t>internal and external visits to the page.</w:t>
            </w:r>
          </w:p>
        </w:tc>
        <w:tc>
          <w:tcPr>
            <w:tcW w:w="2160" w:type="dxa"/>
            <w:tcBorders>
              <w:top w:val="single" w:sz="2" w:space="0" w:color="000000"/>
              <w:left w:val="single" w:sz="2" w:space="0" w:color="000000"/>
              <w:bottom w:val="single" w:sz="2" w:space="0" w:color="000000"/>
              <w:right w:val="single" w:sz="2" w:space="0" w:color="000000"/>
            </w:tcBorders>
          </w:tcPr>
          <w:p w14:paraId="27F58B14" w14:textId="2A05C141" w:rsidR="00295F7F" w:rsidRPr="00CB522A" w:rsidRDefault="00295F7F"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CAS financial resources</w:t>
            </w:r>
            <w:r w:rsidR="008B2037">
              <w:rPr>
                <w:rFonts w:ascii="Arial Narrow" w:hAnsi="Arial Narrow" w:cs="Arial Narrow"/>
                <w:color w:val="000000"/>
              </w:rPr>
              <w:t xml:space="preserve"> to update and maintain webpage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1E5338B" w14:textId="376D8DCE" w:rsidR="00295F7F" w:rsidRPr="00CB522A" w:rsidRDefault="002B702F" w:rsidP="002B702F">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 for Faculty and Operations;</w:t>
            </w:r>
            <w:r w:rsidR="00295F7F" w:rsidRPr="00B90DEF">
              <w:rPr>
                <w:rFonts w:ascii="Arial Narrow" w:hAnsi="Arial Narrow" w:cs="Arial Narrow"/>
                <w:color w:val="000000"/>
              </w:rPr>
              <w:t xml:space="preserve"> Director of CAS </w:t>
            </w:r>
            <w:proofErr w:type="spellStart"/>
            <w:r w:rsidR="00295F7F" w:rsidRPr="00B90DEF">
              <w:rPr>
                <w:rFonts w:ascii="Arial Narrow" w:hAnsi="Arial Narrow" w:cs="Arial Narrow"/>
                <w:color w:val="000000"/>
              </w:rPr>
              <w:t>Commu</w:t>
            </w:r>
            <w:r>
              <w:rPr>
                <w:rFonts w:ascii="Arial Narrow" w:hAnsi="Arial Narrow" w:cs="Arial Narrow"/>
                <w:color w:val="000000"/>
              </w:rPr>
              <w:t>-</w:t>
            </w:r>
            <w:r w:rsidR="00295F7F" w:rsidRPr="00B90DEF">
              <w:rPr>
                <w:rFonts w:ascii="Arial Narrow" w:hAnsi="Arial Narrow" w:cs="Arial Narrow"/>
                <w:color w:val="000000"/>
              </w:rPr>
              <w:t>nications</w:t>
            </w:r>
            <w:proofErr w:type="spellEnd"/>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F71498" w14:textId="315DE782" w:rsidR="00295F7F" w:rsidRPr="00CB522A" w:rsidRDefault="00295F7F"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Launch in W17; update regularly</w:t>
            </w:r>
          </w:p>
        </w:tc>
      </w:tr>
      <w:tr w:rsidR="005B75AC" w:rsidRPr="00CB522A" w14:paraId="649A9A60" w14:textId="77777777" w:rsidTr="00211837">
        <w:trPr>
          <w:trHeight w:val="334"/>
        </w:trPr>
        <w:tc>
          <w:tcPr>
            <w:tcW w:w="261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86F1107" w14:textId="77777777" w:rsidR="005B75AC" w:rsidRDefault="005B75AC"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1.4 Preservation and support of CAS language study</w:t>
            </w:r>
          </w:p>
          <w:p w14:paraId="77ECF6FB" w14:textId="77777777" w:rsidR="002B702F" w:rsidRDefault="002B702F" w:rsidP="002B702F">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Promote language study to prospective students and UO students.</w:t>
            </w:r>
          </w:p>
          <w:p w14:paraId="7F9A1B9F" w14:textId="58CBF949" w:rsidR="002B702F" w:rsidRDefault="002B702F" w:rsidP="002B702F">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t>Advocate for language proficiency in UO degrees.</w:t>
            </w:r>
          </w:p>
        </w:tc>
        <w:tc>
          <w:tcPr>
            <w:tcW w:w="243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DF22AA2" w14:textId="56358450" w:rsidR="005B75AC" w:rsidRDefault="002B702F" w:rsidP="00214F71">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 xml:space="preserve">Number of </w:t>
            </w:r>
            <w:r w:rsidR="00B92BD4">
              <w:rPr>
                <w:rFonts w:ascii="Arial Narrow" w:hAnsi="Arial Narrow" w:cs="Arial Narrow"/>
                <w:color w:val="000000" w:themeColor="text1"/>
              </w:rPr>
              <w:t xml:space="preserve">languages </w:t>
            </w:r>
            <w:r>
              <w:rPr>
                <w:rFonts w:ascii="Arial Narrow" w:hAnsi="Arial Narrow" w:cs="Arial Narrow"/>
                <w:color w:val="000000" w:themeColor="text1"/>
              </w:rPr>
              <w:t xml:space="preserve">offered </w:t>
            </w:r>
            <w:r w:rsidR="00B92BD4">
              <w:rPr>
                <w:rFonts w:ascii="Arial Narrow" w:hAnsi="Arial Narrow" w:cs="Arial Narrow"/>
                <w:color w:val="000000" w:themeColor="text1"/>
              </w:rPr>
              <w:t>in CAS</w:t>
            </w:r>
            <w:r w:rsidR="00F92F2E">
              <w:rPr>
                <w:rFonts w:ascii="Arial Narrow" w:hAnsi="Arial Narrow" w:cs="Arial Narrow"/>
                <w:color w:val="000000" w:themeColor="text1"/>
              </w:rPr>
              <w:t>.</w:t>
            </w:r>
          </w:p>
          <w:p w14:paraId="5622AE81" w14:textId="24275A56" w:rsidR="00B92BD4" w:rsidRPr="008C564E" w:rsidRDefault="002B702F" w:rsidP="00214F71">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Enrollments in languages</w:t>
            </w:r>
          </w:p>
        </w:tc>
        <w:tc>
          <w:tcPr>
            <w:tcW w:w="2160" w:type="dxa"/>
            <w:tcBorders>
              <w:top w:val="single" w:sz="2" w:space="0" w:color="000000"/>
              <w:left w:val="single" w:sz="2" w:space="0" w:color="000000"/>
              <w:bottom w:val="single" w:sz="2" w:space="0" w:color="000000"/>
              <w:right w:val="single" w:sz="2" w:space="0" w:color="000000"/>
            </w:tcBorders>
          </w:tcPr>
          <w:p w14:paraId="0B8D5B91" w14:textId="77777777" w:rsidR="005B75AC" w:rsidRPr="00B90DEF" w:rsidRDefault="005B75AC"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8FE6ED7" w14:textId="561A7D12" w:rsidR="005B75AC" w:rsidRPr="00B90DEF" w:rsidRDefault="002B702F" w:rsidP="002B702F">
            <w:pPr>
              <w:suppressAutoHyphens/>
              <w:autoSpaceDE w:val="0"/>
              <w:autoSpaceDN w:val="0"/>
              <w:adjustRightInd w:val="0"/>
              <w:spacing w:after="180"/>
              <w:textAlignment w:val="center"/>
              <w:rPr>
                <w:rFonts w:ascii="Arial Narrow" w:hAnsi="Arial Narrow" w:cs="Arial Narrow"/>
                <w:color w:val="000000"/>
              </w:rPr>
            </w:pPr>
            <w:proofErr w:type="spellStart"/>
            <w:r>
              <w:rPr>
                <w:rFonts w:ascii="Arial Narrow" w:hAnsi="Arial Narrow" w:cs="Arial Narrow"/>
                <w:color w:val="000000"/>
              </w:rPr>
              <w:t>Div</w:t>
            </w:r>
            <w:proofErr w:type="spellEnd"/>
            <w:r>
              <w:rPr>
                <w:rFonts w:ascii="Arial Narrow" w:hAnsi="Arial Narrow" w:cs="Arial Narrow"/>
                <w:color w:val="000000"/>
              </w:rPr>
              <w:t xml:space="preserve"> Dean HUM</w:t>
            </w:r>
            <w:r w:rsidR="008C564E">
              <w:rPr>
                <w:rFonts w:ascii="Arial Narrow" w:hAnsi="Arial Narrow" w:cs="Arial Narrow"/>
                <w:color w:val="000000"/>
              </w:rPr>
              <w:t xml:space="preserve">; CAS Lang </w:t>
            </w:r>
            <w:proofErr w:type="spellStart"/>
            <w:r w:rsidR="008C564E">
              <w:rPr>
                <w:rFonts w:ascii="Arial Narrow" w:hAnsi="Arial Narrow" w:cs="Arial Narrow"/>
                <w:color w:val="000000"/>
              </w:rPr>
              <w:t>Coord</w:t>
            </w:r>
            <w:proofErr w:type="spellEnd"/>
            <w:r w:rsidR="008C564E">
              <w:rPr>
                <w:rFonts w:ascii="Arial Narrow" w:hAnsi="Arial Narrow" w:cs="Arial Narrow"/>
                <w:color w:val="000000"/>
              </w:rPr>
              <w:t xml:space="preserve">, </w:t>
            </w:r>
            <w:r>
              <w:rPr>
                <w:rFonts w:ascii="Arial Narrow" w:hAnsi="Arial Narrow" w:cs="Arial Narrow"/>
                <w:color w:val="000000"/>
              </w:rPr>
              <w:t>(</w:t>
            </w:r>
            <w:proofErr w:type="spellStart"/>
            <w:r w:rsidR="008C564E">
              <w:rPr>
                <w:rFonts w:ascii="Arial Narrow" w:hAnsi="Arial Narrow" w:cs="Arial Narrow"/>
                <w:color w:val="000000"/>
              </w:rPr>
              <w:t>Cecila</w:t>
            </w:r>
            <w:proofErr w:type="spellEnd"/>
            <w:r w:rsidR="008C564E">
              <w:rPr>
                <w:rFonts w:ascii="Arial Narrow" w:hAnsi="Arial Narrow" w:cs="Arial Narrow"/>
                <w:color w:val="000000"/>
              </w:rPr>
              <w:t xml:space="preserve"> </w:t>
            </w:r>
            <w:proofErr w:type="spellStart"/>
            <w:r w:rsidR="008C564E">
              <w:rPr>
                <w:rFonts w:ascii="Arial Narrow" w:hAnsi="Arial Narrow" w:cs="Arial Narrow"/>
                <w:color w:val="000000"/>
              </w:rPr>
              <w:t>Enjuto</w:t>
            </w:r>
            <w:proofErr w:type="spellEnd"/>
            <w:r w:rsidR="008C564E">
              <w:rPr>
                <w:rFonts w:ascii="Arial Narrow" w:hAnsi="Arial Narrow" w:cs="Arial Narrow"/>
                <w:color w:val="000000"/>
              </w:rPr>
              <w:t>-Rangel</w:t>
            </w:r>
            <w:r>
              <w:rPr>
                <w:rFonts w:ascii="Arial Narrow" w:hAnsi="Arial Narrow" w:cs="Arial Narrow"/>
                <w:color w:val="000000"/>
              </w:rPr>
              <w:t>)</w:t>
            </w:r>
            <w:r w:rsidR="008C564E">
              <w:rPr>
                <w:rFonts w:ascii="Arial Narrow" w:hAnsi="Arial Narrow" w:cs="Arial Narrow"/>
                <w:color w:val="000000"/>
              </w:rPr>
              <w:t>; Dir</w:t>
            </w:r>
            <w:r>
              <w:rPr>
                <w:rFonts w:ascii="Arial Narrow" w:hAnsi="Arial Narrow" w:cs="Arial Narrow"/>
                <w:color w:val="000000"/>
              </w:rPr>
              <w:t xml:space="preserve">ector of </w:t>
            </w:r>
            <w:proofErr w:type="spellStart"/>
            <w:r w:rsidR="008C564E">
              <w:rPr>
                <w:rFonts w:ascii="Arial Narrow" w:hAnsi="Arial Narrow" w:cs="Arial Narrow"/>
                <w:color w:val="000000"/>
              </w:rPr>
              <w:t>Comm</w:t>
            </w:r>
            <w:r>
              <w:rPr>
                <w:rFonts w:ascii="Arial Narrow" w:hAnsi="Arial Narrow" w:cs="Arial Narrow"/>
                <w:color w:val="000000"/>
              </w:rPr>
              <w:t>unica-tions</w:t>
            </w:r>
            <w:proofErr w:type="spellEnd"/>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3EF0B8A" w14:textId="41081EEE" w:rsidR="005B75AC" w:rsidRPr="00B90DEF" w:rsidRDefault="008C564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AY 16-17 and ongoing</w:t>
            </w:r>
          </w:p>
        </w:tc>
      </w:tr>
    </w:tbl>
    <w:p w14:paraId="7545292D" w14:textId="54EED8B6" w:rsidR="00AE558E" w:rsidRDefault="00AE558E"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AE558E" w:rsidRPr="009B495F" w14:paraId="15CCCFBC" w14:textId="77777777" w:rsidTr="0015486A">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79498DAB" w14:textId="77777777" w:rsidR="00AE558E" w:rsidRPr="009B495F"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9B495F">
              <w:rPr>
                <w:rFonts w:ascii="Arial Narrow" w:hAnsi="Arial Narrow" w:cs="Arial Narrow"/>
                <w:b/>
                <w:bCs/>
                <w:color w:val="000000"/>
              </w:rPr>
              <w:t xml:space="preserve">Describe the evaluation tool that you will utilize to measure progress and ensure accountability. </w:t>
            </w:r>
          </w:p>
        </w:tc>
      </w:tr>
      <w:tr w:rsidR="00AE558E" w:rsidRPr="009B495F" w14:paraId="50D863E8" w14:textId="77777777" w:rsidTr="0015486A">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4A2773" w14:textId="5E635560" w:rsidR="00AE558E" w:rsidRPr="00E020C7" w:rsidRDefault="00B92BD4" w:rsidP="00E020C7">
            <w:pPr>
              <w:suppressAutoHyphens/>
              <w:autoSpaceDE w:val="0"/>
              <w:autoSpaceDN w:val="0"/>
              <w:adjustRightInd w:val="0"/>
              <w:spacing w:after="180"/>
              <w:textAlignment w:val="center"/>
              <w:rPr>
                <w:rFonts w:ascii="Arial Narrow" w:hAnsi="Arial Narrow" w:cs="Arial Narrow"/>
                <w:color w:val="000000"/>
              </w:rPr>
            </w:pPr>
            <w:r w:rsidRPr="00B92BD4">
              <w:rPr>
                <w:rFonts w:ascii="Arial Narrow" w:hAnsi="Arial Narrow" w:cs="Arial Narrow"/>
                <w:color w:val="000000"/>
                <w:u w:val="single"/>
              </w:rPr>
              <w:t>Committees</w:t>
            </w:r>
            <w:r w:rsidR="002B702F">
              <w:rPr>
                <w:rFonts w:ascii="Arial Narrow" w:hAnsi="Arial Narrow" w:cs="Arial Narrow"/>
                <w:color w:val="000000"/>
              </w:rPr>
              <w:t>: U</w:t>
            </w:r>
            <w:r w:rsidR="002060BC" w:rsidRPr="00B90DEF">
              <w:rPr>
                <w:rFonts w:ascii="Arial Narrow" w:hAnsi="Arial Narrow" w:cs="Arial Narrow"/>
                <w:color w:val="000000"/>
              </w:rPr>
              <w:t>nits will need to communicate membership of their Diversity Committee to the Dean’s Office by May 1</w:t>
            </w:r>
            <w:r w:rsidR="00712916" w:rsidRPr="00B90DEF">
              <w:rPr>
                <w:rFonts w:ascii="Arial Narrow" w:hAnsi="Arial Narrow" w:cs="Arial Narrow"/>
                <w:color w:val="000000"/>
              </w:rPr>
              <w:t>, 2017</w:t>
            </w:r>
            <w:r w:rsidR="002060BC" w:rsidRPr="00B90DEF">
              <w:rPr>
                <w:rFonts w:ascii="Arial Narrow" w:hAnsi="Arial Narrow" w:cs="Arial Narrow"/>
                <w:color w:val="000000"/>
              </w:rPr>
              <w:t xml:space="preserve">.  </w:t>
            </w:r>
            <w:r w:rsidR="002B702F">
              <w:rPr>
                <w:rFonts w:ascii="Arial Narrow" w:hAnsi="Arial Narrow" w:cs="Arial Narrow"/>
                <w:color w:val="000000"/>
              </w:rPr>
              <w:t xml:space="preserve">Smaller units may need to be combined.  </w:t>
            </w:r>
            <w:r w:rsidR="00712916" w:rsidRPr="00B90DEF">
              <w:rPr>
                <w:rFonts w:ascii="Arial Narrow" w:hAnsi="Arial Narrow" w:cs="Arial Narrow"/>
                <w:color w:val="000000"/>
              </w:rPr>
              <w:t>After the S17 meeting with CAS deans and Diversity Committee chairs, the Dean’s Office will establish a reporting plan, so we are kept apprised of committee efforts in units and can share good ideas and best practices with the college.</w:t>
            </w:r>
            <w:r w:rsidR="00550203">
              <w:rPr>
                <w:rFonts w:ascii="Arial Narrow" w:hAnsi="Arial Narrow" w:cs="Arial Narrow"/>
                <w:color w:val="000000"/>
              </w:rPr>
              <w:t xml:space="preserve"> </w:t>
            </w:r>
            <w:r w:rsidRPr="00B92BD4">
              <w:rPr>
                <w:rFonts w:ascii="Arial Narrow" w:hAnsi="Arial Narrow" w:cs="Arial Narrow"/>
                <w:color w:val="000000"/>
                <w:u w:val="single"/>
              </w:rPr>
              <w:t>Web</w:t>
            </w:r>
            <w:r w:rsidR="00E020C7">
              <w:rPr>
                <w:rFonts w:ascii="Arial Narrow" w:hAnsi="Arial Narrow" w:cs="Arial Narrow"/>
                <w:color w:val="000000"/>
                <w:u w:val="single"/>
              </w:rPr>
              <w:t xml:space="preserve"> page</w:t>
            </w:r>
            <w:r>
              <w:rPr>
                <w:rFonts w:ascii="Arial Narrow" w:hAnsi="Arial Narrow" w:cs="Arial Narrow"/>
                <w:color w:val="000000"/>
              </w:rPr>
              <w:t xml:space="preserve">: </w:t>
            </w:r>
            <w:r w:rsidR="00550203">
              <w:rPr>
                <w:rFonts w:ascii="Arial Narrow" w:hAnsi="Arial Narrow" w:cs="Arial Narrow"/>
                <w:color w:val="000000"/>
              </w:rPr>
              <w:t>CAS Diversity inventories for faculty and staff will be updated annually and made available on the CAS diversity page; this is both a tracking tool and a source for information and ideas.</w:t>
            </w:r>
            <w:r>
              <w:rPr>
                <w:rFonts w:ascii="Arial Narrow" w:hAnsi="Arial Narrow" w:cs="Arial Narrow"/>
                <w:color w:val="000000"/>
              </w:rPr>
              <w:t xml:space="preserve"> </w:t>
            </w:r>
            <w:r w:rsidRPr="00B92BD4">
              <w:rPr>
                <w:rFonts w:ascii="Arial Narrow" w:hAnsi="Arial Narrow" w:cs="Arial Narrow"/>
                <w:color w:val="000000"/>
                <w:u w:val="single"/>
              </w:rPr>
              <w:t>Grants/awards</w:t>
            </w:r>
            <w:r>
              <w:rPr>
                <w:rFonts w:ascii="Arial Narrow" w:hAnsi="Arial Narrow" w:cs="Arial Narrow"/>
                <w:color w:val="000000"/>
              </w:rPr>
              <w:t xml:space="preserve">: </w:t>
            </w:r>
            <w:r w:rsidR="00E020C7">
              <w:rPr>
                <w:rFonts w:ascii="Arial Narrow" w:hAnsi="Arial Narrow" w:cs="Arial Narrow"/>
                <w:color w:val="000000"/>
              </w:rPr>
              <w:t xml:space="preserve">make awards and publicize them in the media and on the web page; </w:t>
            </w:r>
            <w:r w:rsidR="00E020C7">
              <w:rPr>
                <w:rFonts w:ascii="Arial Narrow" w:hAnsi="Arial Narrow" w:cs="Arial Narrow"/>
                <w:color w:val="000000"/>
                <w:u w:val="single"/>
              </w:rPr>
              <w:t>Language study</w:t>
            </w:r>
            <w:r w:rsidR="00E020C7">
              <w:rPr>
                <w:rFonts w:ascii="Arial Narrow" w:hAnsi="Arial Narrow" w:cs="Arial Narrow"/>
                <w:color w:val="000000"/>
              </w:rPr>
              <w:t>: measure enrollment increases in language classes in response to publicity and outreach efforts; survey UO students about language study; annual report from CAS Language Coordinator</w:t>
            </w:r>
          </w:p>
        </w:tc>
      </w:tr>
    </w:tbl>
    <w:p w14:paraId="1EE79459" w14:textId="0A84665F" w:rsidR="00AE558E" w:rsidRDefault="00DD47A3" w:rsidP="00214F71">
      <w:pPr>
        <w:pBdr>
          <w:bottom w:val="single" w:sz="96" w:space="0" w:color="B96730"/>
        </w:pBdr>
        <w:autoSpaceDE w:val="0"/>
        <w:autoSpaceDN w:val="0"/>
        <w:adjustRightInd w:val="0"/>
        <w:spacing w:before="240" w:after="180"/>
        <w:textAlignment w:val="center"/>
        <w:rPr>
          <w:rFonts w:ascii="Arial" w:hAnsi="Arial" w:cs="Arial"/>
          <w:bCs/>
          <w:color w:val="000000"/>
          <w:sz w:val="28"/>
          <w:szCs w:val="28"/>
        </w:rPr>
      </w:pPr>
      <w:r w:rsidRPr="0032107D">
        <w:rPr>
          <w:rFonts w:ascii="Arial" w:hAnsi="Arial" w:cs="Arial"/>
          <w:b/>
          <w:bCs/>
          <w:color w:val="000000"/>
          <w:sz w:val="24"/>
          <w:szCs w:val="28"/>
        </w:rPr>
        <w:t>School, College, Research</w:t>
      </w:r>
      <w:r w:rsidR="00303903" w:rsidRPr="0032107D">
        <w:rPr>
          <w:rFonts w:ascii="Arial" w:hAnsi="Arial" w:cs="Arial"/>
          <w:b/>
          <w:bCs/>
          <w:color w:val="000000"/>
          <w:sz w:val="24"/>
          <w:szCs w:val="28"/>
        </w:rPr>
        <w:t>,</w:t>
      </w:r>
      <w:r w:rsidRPr="0032107D">
        <w:rPr>
          <w:rFonts w:ascii="Arial" w:hAnsi="Arial" w:cs="Arial"/>
          <w:b/>
          <w:bCs/>
          <w:color w:val="000000"/>
          <w:sz w:val="24"/>
          <w:szCs w:val="28"/>
        </w:rPr>
        <w:t xml:space="preserve"> or Administration Strategy </w:t>
      </w:r>
      <w:r w:rsidR="00E9287D" w:rsidRPr="0032107D">
        <w:rPr>
          <w:rFonts w:ascii="Arial" w:hAnsi="Arial" w:cs="Arial"/>
          <w:b/>
          <w:bCs/>
          <w:color w:val="000000"/>
          <w:sz w:val="24"/>
          <w:szCs w:val="28"/>
        </w:rPr>
        <w:t xml:space="preserve">2 </w:t>
      </w:r>
      <w:r w:rsidR="005E6513" w:rsidRPr="0032107D">
        <w:rPr>
          <w:rFonts w:ascii="Arial" w:hAnsi="Arial" w:cs="Arial"/>
          <w:b/>
          <w:bCs/>
          <w:color w:val="000000"/>
          <w:sz w:val="24"/>
          <w:szCs w:val="28"/>
        </w:rPr>
        <w:t xml:space="preserve">– </w:t>
      </w:r>
      <w:r w:rsidR="004C4C13" w:rsidRPr="0032107D">
        <w:rPr>
          <w:rFonts w:ascii="Arial" w:hAnsi="Arial" w:cs="Arial"/>
          <w:bCs/>
          <w:color w:val="000000"/>
          <w:sz w:val="24"/>
          <w:szCs w:val="28"/>
        </w:rPr>
        <w:t xml:space="preserve">Incorporate </w:t>
      </w:r>
      <w:r w:rsidR="00322567" w:rsidRPr="0032107D">
        <w:rPr>
          <w:rFonts w:ascii="Arial" w:hAnsi="Arial" w:cs="Arial"/>
          <w:bCs/>
          <w:color w:val="000000"/>
          <w:sz w:val="24"/>
          <w:szCs w:val="28"/>
        </w:rPr>
        <w:t xml:space="preserve">promising practices </w:t>
      </w:r>
      <w:r w:rsidR="00F82916" w:rsidRPr="0032107D">
        <w:rPr>
          <w:rFonts w:ascii="Arial" w:hAnsi="Arial" w:cs="Arial"/>
          <w:bCs/>
          <w:color w:val="000000"/>
          <w:sz w:val="24"/>
          <w:szCs w:val="28"/>
        </w:rPr>
        <w:t xml:space="preserve">that eliminate </w:t>
      </w:r>
      <w:r w:rsidR="00EA090E" w:rsidRPr="0032107D">
        <w:rPr>
          <w:rFonts w:ascii="Arial" w:hAnsi="Arial" w:cs="Arial"/>
          <w:bCs/>
          <w:color w:val="000000"/>
          <w:sz w:val="24"/>
          <w:szCs w:val="28"/>
        </w:rPr>
        <w:t>implicit bias</w:t>
      </w:r>
      <w:r w:rsidR="00F82916" w:rsidRPr="0032107D">
        <w:rPr>
          <w:rFonts w:ascii="Arial" w:hAnsi="Arial" w:cs="Arial"/>
          <w:bCs/>
          <w:color w:val="000000"/>
          <w:sz w:val="24"/>
          <w:szCs w:val="28"/>
        </w:rPr>
        <w:t xml:space="preserve"> and combat racism as well as other forms of discrimination.  Incorporate promising practices to increase </w:t>
      </w:r>
      <w:r w:rsidR="0082030B" w:rsidRPr="0032107D">
        <w:rPr>
          <w:rFonts w:ascii="Arial" w:hAnsi="Arial" w:cs="Arial"/>
          <w:bCs/>
          <w:color w:val="000000"/>
          <w:sz w:val="24"/>
          <w:szCs w:val="28"/>
        </w:rPr>
        <w:t>equity</w:t>
      </w:r>
      <w:r w:rsidR="005E6513" w:rsidRPr="0032107D">
        <w:rPr>
          <w:rFonts w:ascii="Arial" w:hAnsi="Arial" w:cs="Arial"/>
          <w:bCs/>
          <w:color w:val="000000"/>
          <w:sz w:val="24"/>
          <w:szCs w:val="28"/>
        </w:rPr>
        <w:t>,</w:t>
      </w:r>
      <w:r w:rsidR="00F82916" w:rsidRPr="0032107D">
        <w:rPr>
          <w:rFonts w:ascii="Arial" w:hAnsi="Arial" w:cs="Arial"/>
          <w:bCs/>
          <w:color w:val="000000"/>
          <w:sz w:val="24"/>
          <w:szCs w:val="28"/>
        </w:rPr>
        <w:t xml:space="preserve"> inclusion a</w:t>
      </w:r>
      <w:r w:rsidR="00EA090E" w:rsidRPr="0032107D">
        <w:rPr>
          <w:rFonts w:ascii="Arial" w:hAnsi="Arial" w:cs="Arial"/>
          <w:bCs/>
          <w:color w:val="000000"/>
          <w:sz w:val="24"/>
          <w:szCs w:val="28"/>
        </w:rPr>
        <w:t xml:space="preserve">nd </w:t>
      </w:r>
      <w:r w:rsidR="00941F32" w:rsidRPr="0032107D">
        <w:rPr>
          <w:rFonts w:ascii="Arial" w:hAnsi="Arial" w:cs="Arial"/>
          <w:bCs/>
          <w:color w:val="000000"/>
          <w:sz w:val="24"/>
          <w:szCs w:val="28"/>
        </w:rPr>
        <w:t>inter-</w:t>
      </w:r>
      <w:r w:rsidR="00EA090E" w:rsidRPr="0032107D">
        <w:rPr>
          <w:rFonts w:ascii="Arial" w:hAnsi="Arial" w:cs="Arial"/>
          <w:bCs/>
          <w:color w:val="000000"/>
          <w:sz w:val="24"/>
          <w:szCs w:val="28"/>
        </w:rPr>
        <w:t xml:space="preserve">cultural understanding in </w:t>
      </w:r>
      <w:r w:rsidR="0082030B" w:rsidRPr="0032107D">
        <w:rPr>
          <w:rFonts w:ascii="Arial" w:hAnsi="Arial" w:cs="Arial"/>
          <w:bCs/>
          <w:color w:val="000000"/>
          <w:sz w:val="24"/>
          <w:szCs w:val="28"/>
        </w:rPr>
        <w:t>onboarding, performance evaluations, tenure and promotion</w:t>
      </w:r>
      <w:r w:rsidR="005E6513" w:rsidRPr="0032107D">
        <w:rPr>
          <w:rFonts w:ascii="Arial" w:hAnsi="Arial" w:cs="Arial"/>
          <w:bCs/>
          <w:color w:val="000000"/>
          <w:sz w:val="24"/>
          <w:szCs w:val="28"/>
        </w:rPr>
        <w:t>,</w:t>
      </w:r>
      <w:r w:rsidR="0082030B" w:rsidRPr="0032107D">
        <w:rPr>
          <w:rFonts w:ascii="Arial" w:hAnsi="Arial" w:cs="Arial"/>
          <w:bCs/>
          <w:color w:val="000000"/>
          <w:sz w:val="24"/>
          <w:szCs w:val="28"/>
        </w:rPr>
        <w:t xml:space="preserve"> and other unit processes and policies</w:t>
      </w:r>
      <w:r w:rsidR="00220212" w:rsidRPr="0032107D">
        <w:rPr>
          <w:rFonts w:ascii="Arial" w:hAnsi="Arial" w:cs="Arial"/>
          <w:bCs/>
          <w:color w:val="000000"/>
          <w:sz w:val="24"/>
          <w:szCs w:val="28"/>
        </w:rPr>
        <w:t xml:space="preserve"> </w:t>
      </w:r>
      <w:r w:rsidR="00EA090E" w:rsidRPr="0032107D">
        <w:rPr>
          <w:rFonts w:ascii="Arial" w:hAnsi="Arial" w:cs="Arial"/>
          <w:bCs/>
          <w:color w:val="000000"/>
          <w:sz w:val="24"/>
          <w:szCs w:val="28"/>
        </w:rPr>
        <w:t xml:space="preserve">in ways that </w:t>
      </w:r>
      <w:r w:rsidR="00A802F4" w:rsidRPr="0032107D">
        <w:rPr>
          <w:rFonts w:ascii="Arial" w:hAnsi="Arial" w:cs="Arial"/>
          <w:bCs/>
          <w:color w:val="000000"/>
          <w:sz w:val="24"/>
          <w:szCs w:val="28"/>
        </w:rPr>
        <w:t xml:space="preserve">allow all members of </w:t>
      </w:r>
      <w:r w:rsidR="0082030B" w:rsidRPr="0032107D">
        <w:rPr>
          <w:rFonts w:ascii="Arial" w:hAnsi="Arial" w:cs="Arial"/>
          <w:bCs/>
          <w:color w:val="000000"/>
          <w:sz w:val="24"/>
          <w:szCs w:val="28"/>
        </w:rPr>
        <w:t xml:space="preserve">the unit </w:t>
      </w:r>
      <w:r w:rsidR="00A802F4" w:rsidRPr="0032107D">
        <w:rPr>
          <w:rFonts w:ascii="Arial" w:hAnsi="Arial" w:cs="Arial"/>
          <w:bCs/>
          <w:color w:val="000000"/>
          <w:sz w:val="24"/>
          <w:szCs w:val="28"/>
        </w:rPr>
        <w:t xml:space="preserve">to thrive and succeed. </w:t>
      </w:r>
      <w:r w:rsidR="00F65669">
        <w:rPr>
          <w:rFonts w:ascii="Arial" w:hAnsi="Arial" w:cs="Arial"/>
          <w:bCs/>
          <w:color w:val="000000"/>
          <w:sz w:val="28"/>
          <w:szCs w:val="28"/>
        </w:rPr>
        <w:br/>
      </w:r>
    </w:p>
    <w:tbl>
      <w:tblPr>
        <w:tblW w:w="10717" w:type="dxa"/>
        <w:tblInd w:w="80" w:type="dxa"/>
        <w:tblLayout w:type="fixed"/>
        <w:tblCellMar>
          <w:left w:w="0" w:type="dxa"/>
          <w:right w:w="0" w:type="dxa"/>
        </w:tblCellMar>
        <w:tblLook w:val="0000" w:firstRow="0" w:lastRow="0" w:firstColumn="0" w:lastColumn="0" w:noHBand="0" w:noVBand="0"/>
      </w:tblPr>
      <w:tblGrid>
        <w:gridCol w:w="2887"/>
        <w:gridCol w:w="1980"/>
        <w:gridCol w:w="2340"/>
        <w:gridCol w:w="1350"/>
        <w:gridCol w:w="2160"/>
      </w:tblGrid>
      <w:tr w:rsidR="00D73CDD" w:rsidRPr="00CB522A" w14:paraId="48076E44" w14:textId="77777777" w:rsidTr="006128B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1DD887BB" w14:textId="77777777" w:rsidR="00D73CDD" w:rsidRPr="00CB522A" w:rsidRDefault="00693F92"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w:t>
            </w:r>
            <w:r w:rsidR="00C3532E">
              <w:rPr>
                <w:rFonts w:ascii="Arial Narrow" w:hAnsi="Arial Narrow" w:cs="Arial Narrow"/>
                <w:b/>
                <w:bCs/>
                <w:color w:val="000000"/>
              </w:rPr>
              <w:t>s</w:t>
            </w:r>
          </w:p>
        </w:tc>
        <w:tc>
          <w:tcPr>
            <w:tcW w:w="198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DBD2CC" w14:textId="77777777" w:rsidR="00D73CDD" w:rsidRPr="00CB522A" w:rsidRDefault="00D73CD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340" w:type="dxa"/>
            <w:tcBorders>
              <w:top w:val="single" w:sz="2" w:space="0" w:color="000000"/>
              <w:left w:val="single" w:sz="8" w:space="0" w:color="000000"/>
              <w:bottom w:val="single" w:sz="8" w:space="0" w:color="000000"/>
              <w:right w:val="single" w:sz="8" w:space="0" w:color="000000"/>
            </w:tcBorders>
          </w:tcPr>
          <w:p w14:paraId="0A32A8FD" w14:textId="0378B4AF" w:rsidR="00D73CD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89B352" w14:textId="3208D12B" w:rsidR="00D73CD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41B14095" w14:textId="77777777" w:rsidR="00D73CDD" w:rsidRPr="00CB522A" w:rsidRDefault="00D73CD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DD18B4" w:rsidRPr="00CB522A" w14:paraId="6C114615" w14:textId="77777777" w:rsidTr="006128B8">
        <w:trPr>
          <w:trHeight w:val="32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1E143F" w14:textId="3782C671" w:rsidR="00DD18B4" w:rsidRPr="00712916" w:rsidRDefault="00DD18B4" w:rsidP="00F92F2E">
            <w:pPr>
              <w:suppressAutoHyphens/>
              <w:autoSpaceDE w:val="0"/>
              <w:autoSpaceDN w:val="0"/>
              <w:adjustRightInd w:val="0"/>
              <w:spacing w:after="180"/>
              <w:textAlignment w:val="center"/>
              <w:rPr>
                <w:rFonts w:ascii="Arial Narrow" w:hAnsi="Arial Narrow" w:cs="Arial Narrow"/>
                <w:color w:val="FF0000"/>
              </w:rPr>
            </w:pPr>
            <w:r w:rsidRPr="00375247">
              <w:rPr>
                <w:rFonts w:ascii="Arial Narrow" w:hAnsi="Arial Narrow" w:cs="Arial Narrow"/>
                <w:color w:val="000000"/>
              </w:rPr>
              <w:t>2.1 Trainings for department heads</w:t>
            </w:r>
            <w:r>
              <w:rPr>
                <w:rFonts w:ascii="Arial Narrow" w:hAnsi="Arial Narrow" w:cs="Arial Narrow"/>
                <w:color w:val="000000"/>
              </w:rPr>
              <w:t xml:space="preserve"> and staff</w:t>
            </w:r>
            <w:r w:rsidRPr="00375247">
              <w:rPr>
                <w:rFonts w:ascii="Arial Narrow" w:hAnsi="Arial Narrow" w:cs="Arial Narrow"/>
                <w:color w:val="000000"/>
              </w:rPr>
              <w:t>, including special sessions like our recent bystander training for department heads and office managers, shared practices sessions where heads can discuss Target of Opportunity hires, supplemental hires, etc.</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CFBA427" w14:textId="3C66BC2F" w:rsidR="00DD18B4" w:rsidRPr="00F92F2E" w:rsidRDefault="00DD18B4" w:rsidP="00F92F2E">
            <w:pPr>
              <w:suppressAutoHyphens/>
              <w:autoSpaceDE w:val="0"/>
              <w:autoSpaceDN w:val="0"/>
              <w:adjustRightInd w:val="0"/>
              <w:spacing w:after="180"/>
              <w:textAlignment w:val="center"/>
              <w:rPr>
                <w:rFonts w:ascii="Arial Narrow" w:hAnsi="Arial Narrow" w:cs="Arial Narrow"/>
                <w:color w:val="000000" w:themeColor="text1"/>
              </w:rPr>
            </w:pPr>
            <w:proofErr w:type="gramStart"/>
            <w:r w:rsidRPr="00375247">
              <w:rPr>
                <w:rFonts w:ascii="Arial Narrow" w:hAnsi="Arial Narrow" w:cs="Arial Narrow"/>
                <w:color w:val="000000"/>
              </w:rPr>
              <w:t>At least one training</w:t>
            </w:r>
            <w:proofErr w:type="gramEnd"/>
            <w:r w:rsidRPr="00375247">
              <w:rPr>
                <w:rFonts w:ascii="Arial Narrow" w:hAnsi="Arial Narrow" w:cs="Arial Narrow"/>
                <w:color w:val="000000"/>
              </w:rPr>
              <w:t xml:space="preserve"> per academic quarter.</w:t>
            </w:r>
          </w:p>
        </w:tc>
        <w:tc>
          <w:tcPr>
            <w:tcW w:w="2340" w:type="dxa"/>
            <w:tcBorders>
              <w:top w:val="single" w:sz="2" w:space="0" w:color="000000"/>
              <w:left w:val="single" w:sz="2" w:space="0" w:color="000000"/>
              <w:bottom w:val="single" w:sz="2" w:space="0" w:color="000000"/>
              <w:right w:val="single" w:sz="2" w:space="0" w:color="000000"/>
            </w:tcBorders>
          </w:tcPr>
          <w:p w14:paraId="5CD56241" w14:textId="6B2DDB6A" w:rsidR="00DD18B4" w:rsidRPr="00CB522A" w:rsidRDefault="00DD18B4" w:rsidP="0015486A">
            <w:pPr>
              <w:tabs>
                <w:tab w:val="left" w:pos="460"/>
              </w:tabs>
              <w:suppressAutoHyphens/>
              <w:autoSpaceDE w:val="0"/>
              <w:autoSpaceDN w:val="0"/>
              <w:adjustRightInd w:val="0"/>
              <w:spacing w:after="180"/>
              <w:textAlignment w:val="center"/>
              <w:rPr>
                <w:rFonts w:ascii="Arial Narrow" w:hAnsi="Arial Narrow" w:cs="Arial Narrow"/>
                <w:color w:val="000000"/>
              </w:rPr>
            </w:pPr>
            <w:r w:rsidRPr="00375247">
              <w:rPr>
                <w:rFonts w:ascii="Arial Narrow" w:hAnsi="Arial Narrow" w:cs="Arial Narrow"/>
                <w:color w:val="000000"/>
              </w:rPr>
              <w:t>Service time of participants.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1273BA6" w14:textId="23E25073" w:rsidR="00DD18B4" w:rsidRPr="00CB522A" w:rsidRDefault="00DD18B4" w:rsidP="00214F71">
            <w:pPr>
              <w:suppressAutoHyphens/>
              <w:autoSpaceDE w:val="0"/>
              <w:autoSpaceDN w:val="0"/>
              <w:adjustRightInd w:val="0"/>
              <w:spacing w:after="180"/>
              <w:textAlignment w:val="center"/>
              <w:rPr>
                <w:rFonts w:ascii="Arial Narrow" w:hAnsi="Arial Narrow" w:cs="Arial Narrow"/>
                <w:color w:val="000000"/>
              </w:rPr>
            </w:pPr>
            <w:r w:rsidRPr="00375247">
              <w:rPr>
                <w:rFonts w:ascii="Arial Narrow" w:hAnsi="Arial Narrow" w:cs="Arial Narrow"/>
                <w:color w:val="000000"/>
              </w:rPr>
              <w:t>Heads and Dean’s Office</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927EF39" w14:textId="5D6F95E3" w:rsidR="00DD18B4" w:rsidRPr="00CB522A" w:rsidRDefault="00DD18B4"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Begin spring 2017</w:t>
            </w:r>
          </w:p>
        </w:tc>
      </w:tr>
      <w:tr w:rsidR="00D73CDD" w:rsidRPr="00CB522A" w14:paraId="3723F724" w14:textId="77777777" w:rsidTr="006128B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BA79E7" w14:textId="35C7A275" w:rsidR="00D73CDD" w:rsidRPr="00B90DEF" w:rsidRDefault="00D73CDD" w:rsidP="001B0577">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 xml:space="preserve">2.2 </w:t>
            </w:r>
            <w:r w:rsidR="00712916" w:rsidRPr="00B90DEF">
              <w:rPr>
                <w:rFonts w:ascii="Arial Narrow" w:hAnsi="Arial Narrow" w:cs="Arial Narrow"/>
                <w:color w:val="000000"/>
              </w:rPr>
              <w:t xml:space="preserve">Pilot </w:t>
            </w:r>
            <w:r w:rsidR="001B0577" w:rsidRPr="00B90DEF">
              <w:rPr>
                <w:rFonts w:ascii="Arial Narrow" w:hAnsi="Arial Narrow" w:cs="Arial Narrow"/>
                <w:color w:val="000000"/>
              </w:rPr>
              <w:t xml:space="preserve">“onboarding” </w:t>
            </w:r>
            <w:r w:rsidR="00712916" w:rsidRPr="00B90DEF">
              <w:rPr>
                <w:rFonts w:ascii="Arial Narrow" w:hAnsi="Arial Narrow" w:cs="Arial Narrow"/>
                <w:color w:val="000000"/>
              </w:rPr>
              <w:t xml:space="preserve">program for three cluster-hire departments in spring-summer 2017 to raise </w:t>
            </w:r>
            <w:r w:rsidR="001B0577" w:rsidRPr="00B90DEF">
              <w:rPr>
                <w:rFonts w:ascii="Arial Narrow" w:hAnsi="Arial Narrow" w:cs="Arial Narrow"/>
                <w:color w:val="000000"/>
              </w:rPr>
              <w:t>“cultural consciousness” and help departments welcome and mentor new faculty members</w:t>
            </w:r>
            <w:r w:rsidR="00712916" w:rsidRPr="00B90DEF">
              <w:rPr>
                <w:rFonts w:ascii="Arial Narrow" w:hAnsi="Arial Narrow" w:cs="Arial Narrow"/>
                <w:color w:val="000000"/>
              </w:rPr>
              <w:t xml:space="preserve"> </w:t>
            </w:r>
            <w:r w:rsidR="001B0577" w:rsidRPr="00B90DEF">
              <w:rPr>
                <w:rFonts w:ascii="Arial Narrow" w:hAnsi="Arial Narrow" w:cs="Arial Narrow"/>
                <w:color w:val="000000"/>
              </w:rPr>
              <w:t>from underrepresented groups</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5E390E0" w14:textId="10AF6789" w:rsidR="00D73CDD" w:rsidRPr="00B90DEF" w:rsidRDefault="001B0577" w:rsidP="001B0577">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Workshop</w:t>
            </w:r>
            <w:r w:rsidR="006C68F5">
              <w:rPr>
                <w:rFonts w:ascii="Arial Narrow" w:hAnsi="Arial Narrow" w:cs="Arial Narrow"/>
                <w:color w:val="000000"/>
              </w:rPr>
              <w:t>s</w:t>
            </w:r>
            <w:r w:rsidRPr="00B90DEF">
              <w:rPr>
                <w:rFonts w:ascii="Arial Narrow" w:hAnsi="Arial Narrow" w:cs="Arial Narrow"/>
                <w:color w:val="000000"/>
              </w:rPr>
              <w:t xml:space="preserve"> with consultant from NCFDD in S17 </w:t>
            </w:r>
            <w:r w:rsidR="006C68F5">
              <w:rPr>
                <w:rFonts w:ascii="Arial Narrow" w:hAnsi="Arial Narrow" w:cs="Arial Narrow"/>
                <w:color w:val="000000"/>
              </w:rPr>
              <w:t xml:space="preserve">and F17 </w:t>
            </w:r>
            <w:r w:rsidRPr="00B90DEF">
              <w:rPr>
                <w:rFonts w:ascii="Arial Narrow" w:hAnsi="Arial Narrow" w:cs="Arial Narrow"/>
                <w:color w:val="000000"/>
              </w:rPr>
              <w:t>for all faculty and staff in cluster-hire units as part of an ongoing program to support onboarding and mentoring of junior faculty</w:t>
            </w:r>
          </w:p>
        </w:tc>
        <w:tc>
          <w:tcPr>
            <w:tcW w:w="2340" w:type="dxa"/>
            <w:tcBorders>
              <w:top w:val="single" w:sz="2" w:space="0" w:color="000000"/>
              <w:left w:val="single" w:sz="2" w:space="0" w:color="000000"/>
              <w:bottom w:val="single" w:sz="2" w:space="0" w:color="000000"/>
              <w:right w:val="single" w:sz="2" w:space="0" w:color="000000"/>
            </w:tcBorders>
          </w:tcPr>
          <w:p w14:paraId="2639A1E4" w14:textId="570E916E" w:rsidR="00D73CDD" w:rsidRPr="00DD18B4" w:rsidRDefault="00DD18B4" w:rsidP="00DD18B4">
            <w:pPr>
              <w:suppressAutoHyphens/>
              <w:autoSpaceDE w:val="0"/>
              <w:autoSpaceDN w:val="0"/>
              <w:adjustRightInd w:val="0"/>
              <w:spacing w:after="180"/>
              <w:textAlignment w:val="center"/>
              <w:rPr>
                <w:rFonts w:ascii="Arial Narrow" w:hAnsi="Arial Narrow" w:cs="Arial Narrow"/>
                <w:color w:val="000000"/>
              </w:rPr>
            </w:pPr>
            <w:r w:rsidRPr="00DD18B4">
              <w:rPr>
                <w:rFonts w:ascii="Arial Narrow" w:hAnsi="Arial Narrow" w:cs="Arial Narrow"/>
                <w:color w:val="000000"/>
              </w:rPr>
              <w:t>CAS Dean will partner with Academic Affairs on a pilot program to fund the consultant visit; service time of the participants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046A5E" w14:textId="75A92CFE" w:rsidR="00D73CDD" w:rsidRPr="00B90DEF" w:rsidRDefault="00AF0F5D" w:rsidP="00AF0F5D">
            <w:pPr>
              <w:suppressAutoHyphens/>
              <w:autoSpaceDE w:val="0"/>
              <w:autoSpaceDN w:val="0"/>
              <w:adjustRightInd w:val="0"/>
              <w:spacing w:after="180"/>
              <w:textAlignment w:val="center"/>
              <w:rPr>
                <w:rFonts w:ascii="Arial Narrow" w:hAnsi="Arial Narrow" w:cs="Arial Narrow"/>
                <w:color w:val="000000"/>
              </w:rPr>
            </w:pPr>
            <w:proofErr w:type="spellStart"/>
            <w:r>
              <w:rPr>
                <w:rFonts w:ascii="Arial Narrow" w:hAnsi="Arial Narrow" w:cs="Arial Narrow"/>
                <w:color w:val="000000"/>
              </w:rPr>
              <w:t>Div</w:t>
            </w:r>
            <w:proofErr w:type="spellEnd"/>
            <w:r w:rsidR="00EF4679">
              <w:rPr>
                <w:rFonts w:ascii="Arial Narrow" w:hAnsi="Arial Narrow" w:cs="Arial Narrow"/>
                <w:color w:val="000000"/>
              </w:rPr>
              <w:t xml:space="preserve"> </w:t>
            </w:r>
            <w:r w:rsidR="000C322E">
              <w:rPr>
                <w:rFonts w:ascii="Arial Narrow" w:hAnsi="Arial Narrow" w:cs="Arial Narrow"/>
                <w:color w:val="000000"/>
              </w:rPr>
              <w:t xml:space="preserve">Dean for HUM and </w:t>
            </w:r>
            <w:proofErr w:type="spellStart"/>
            <w:r>
              <w:rPr>
                <w:rFonts w:ascii="Arial Narrow" w:hAnsi="Arial Narrow" w:cs="Arial Narrow"/>
                <w:color w:val="000000"/>
              </w:rPr>
              <w:t>Div</w:t>
            </w:r>
            <w:proofErr w:type="spellEnd"/>
            <w:r w:rsidR="00EF4679">
              <w:rPr>
                <w:rFonts w:ascii="Arial Narrow" w:hAnsi="Arial Narrow" w:cs="Arial Narrow"/>
                <w:color w:val="000000"/>
              </w:rPr>
              <w:t>, Dean for SS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715704" w14:textId="61BF1217" w:rsidR="00D73CDD" w:rsidRPr="00CB522A" w:rsidRDefault="001B0577"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Onboarding program begins with the consultant and workshop in S17 and will continue through AY17-18</w:t>
            </w:r>
          </w:p>
        </w:tc>
      </w:tr>
      <w:tr w:rsidR="009B495F" w:rsidRPr="00CB522A" w14:paraId="4363E844" w14:textId="77777777" w:rsidTr="004E7B58">
        <w:trPr>
          <w:trHeight w:val="61"/>
          <w:tblHeader/>
        </w:trPr>
        <w:tc>
          <w:tcPr>
            <w:tcW w:w="10717" w:type="dxa"/>
            <w:gridSpan w:val="5"/>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CB8AA24" w14:textId="77777777" w:rsidR="009B495F" w:rsidRPr="00CB522A" w:rsidRDefault="009B495F"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lastRenderedPageBreak/>
              <w:t xml:space="preserve">Describe the evaluation tool that you will utilize to measure progress and ensure accountability. </w:t>
            </w:r>
          </w:p>
        </w:tc>
      </w:tr>
      <w:tr w:rsidR="009B495F" w:rsidRPr="00CB522A" w14:paraId="21DDAE5C" w14:textId="77777777" w:rsidTr="004E7B58">
        <w:trPr>
          <w:trHeight w:val="61"/>
        </w:trPr>
        <w:tc>
          <w:tcPr>
            <w:tcW w:w="1071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AD25397" w14:textId="0446B40C" w:rsidR="009B495F" w:rsidRPr="00CB522A" w:rsidRDefault="001E7C56" w:rsidP="001E7C56">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Surveys for feedback, information sharing in meetings</w:t>
            </w:r>
            <w:r w:rsidR="00DD18B4">
              <w:rPr>
                <w:rFonts w:ascii="Arial Narrow" w:hAnsi="Arial Narrow" w:cs="Arial Narrow"/>
                <w:color w:val="000000"/>
              </w:rPr>
              <w:t>; tracking training sessions.</w:t>
            </w:r>
          </w:p>
        </w:tc>
      </w:tr>
    </w:tbl>
    <w:p w14:paraId="47D0E41F" w14:textId="7F3A60BE" w:rsidR="0015486A" w:rsidRDefault="0015486A">
      <w:pPr>
        <w:rPr>
          <w:rFonts w:ascii="Arial Black" w:hAnsi="Arial Black" w:cs="Arial Black"/>
          <w:sz w:val="24"/>
          <w:szCs w:val="24"/>
        </w:rPr>
      </w:pPr>
    </w:p>
    <w:p w14:paraId="668DF0E8" w14:textId="3A6174F6" w:rsidR="00E20A3A" w:rsidRPr="00E20A3A" w:rsidRDefault="009B495F" w:rsidP="00E20A3A">
      <w:pPr>
        <w:pBdr>
          <w:bottom w:val="single" w:sz="96" w:space="0" w:color="B96730"/>
        </w:pBdr>
        <w:autoSpaceDE w:val="0"/>
        <w:autoSpaceDN w:val="0"/>
        <w:adjustRightInd w:val="0"/>
        <w:spacing w:before="360" w:after="0"/>
        <w:ind w:left="90"/>
        <w:textAlignment w:val="center"/>
        <w:rPr>
          <w:rFonts w:ascii="Arial" w:hAnsi="Arial" w:cs="Arial"/>
          <w:b/>
          <w:bCs/>
          <w:color w:val="000000"/>
          <w:sz w:val="24"/>
          <w:szCs w:val="24"/>
        </w:rPr>
      </w:pPr>
      <w:r w:rsidRPr="0032107D">
        <w:rPr>
          <w:rFonts w:ascii="Arial Black" w:hAnsi="Arial Black" w:cs="Arial Black"/>
          <w:sz w:val="24"/>
          <w:szCs w:val="24"/>
        </w:rPr>
        <w:t>G</w:t>
      </w:r>
      <w:r w:rsidR="00CB522A" w:rsidRPr="0032107D">
        <w:rPr>
          <w:rFonts w:ascii="Arial Black" w:hAnsi="Arial Black" w:cs="Arial Black"/>
          <w:sz w:val="24"/>
          <w:szCs w:val="24"/>
        </w:rPr>
        <w:t>OAL</w:t>
      </w:r>
      <w:r w:rsidR="00346751" w:rsidRPr="0032107D">
        <w:rPr>
          <w:rFonts w:ascii="Arial Black" w:hAnsi="Arial Black" w:cs="Arial Black"/>
          <w:sz w:val="24"/>
          <w:szCs w:val="24"/>
        </w:rPr>
        <w:t xml:space="preserve"> #2</w:t>
      </w:r>
      <w:r w:rsidR="009F370F" w:rsidRPr="0032107D">
        <w:rPr>
          <w:rFonts w:ascii="Arial Black" w:hAnsi="Arial Black" w:cs="Arial Black"/>
          <w:sz w:val="24"/>
          <w:szCs w:val="24"/>
        </w:rPr>
        <w:t xml:space="preserve"> </w:t>
      </w:r>
      <w:r w:rsidR="00E60F67" w:rsidRPr="0032107D">
        <w:rPr>
          <w:rFonts w:ascii="Arial" w:hAnsi="Arial" w:cs="Arial"/>
          <w:sz w:val="24"/>
          <w:szCs w:val="24"/>
        </w:rPr>
        <w:t xml:space="preserve">(D: Diversity): </w:t>
      </w:r>
      <w:r w:rsidR="00CF0CF5" w:rsidRPr="0032107D">
        <w:rPr>
          <w:rFonts w:ascii="Arial" w:hAnsi="Arial" w:cs="Arial"/>
          <w:sz w:val="24"/>
          <w:szCs w:val="24"/>
        </w:rPr>
        <w:t>Increase the representation o</w:t>
      </w:r>
      <w:r w:rsidR="00684F11" w:rsidRPr="0032107D">
        <w:rPr>
          <w:rFonts w:ascii="Arial" w:hAnsi="Arial" w:cs="Arial"/>
          <w:sz w:val="24"/>
          <w:szCs w:val="24"/>
        </w:rPr>
        <w:t xml:space="preserve">f diverse students, faculty, </w:t>
      </w:r>
      <w:r w:rsidR="00CF0CF5" w:rsidRPr="0032107D">
        <w:rPr>
          <w:rFonts w:ascii="Arial" w:hAnsi="Arial" w:cs="Arial"/>
          <w:sz w:val="24"/>
          <w:szCs w:val="24"/>
        </w:rPr>
        <w:t>staff</w:t>
      </w:r>
      <w:r w:rsidR="00303903" w:rsidRPr="0032107D">
        <w:rPr>
          <w:rFonts w:ascii="Arial" w:hAnsi="Arial" w:cs="Arial"/>
          <w:sz w:val="24"/>
          <w:szCs w:val="24"/>
        </w:rPr>
        <w:t>,</w:t>
      </w:r>
      <w:r w:rsidR="00CF0CF5" w:rsidRPr="0032107D">
        <w:rPr>
          <w:rFonts w:ascii="Arial" w:hAnsi="Arial" w:cs="Arial"/>
          <w:sz w:val="24"/>
          <w:szCs w:val="24"/>
        </w:rPr>
        <w:t xml:space="preserve"> </w:t>
      </w:r>
      <w:r w:rsidR="00684F11" w:rsidRPr="0032107D">
        <w:rPr>
          <w:rFonts w:ascii="Arial" w:hAnsi="Arial" w:cs="Arial"/>
          <w:sz w:val="24"/>
          <w:szCs w:val="24"/>
        </w:rPr>
        <w:t xml:space="preserve">and community partners </w:t>
      </w:r>
      <w:r w:rsidR="00CF0CF5" w:rsidRPr="0032107D">
        <w:rPr>
          <w:rFonts w:ascii="Arial" w:hAnsi="Arial" w:cs="Arial"/>
          <w:sz w:val="24"/>
          <w:szCs w:val="24"/>
        </w:rPr>
        <w:t>at all levels of the university.</w:t>
      </w:r>
      <w:r w:rsidR="00CF0CF5" w:rsidRPr="0032107D">
        <w:rPr>
          <w:rFonts w:ascii="Arial" w:hAnsi="Arial" w:cs="Arial"/>
          <w:b/>
          <w:sz w:val="24"/>
          <w:szCs w:val="24"/>
        </w:rPr>
        <w:t xml:space="preserve"> </w:t>
      </w:r>
      <w:r w:rsidR="00F65669" w:rsidRPr="0032107D">
        <w:rPr>
          <w:rFonts w:ascii="Arial" w:hAnsi="Arial" w:cs="Arial"/>
          <w:b/>
          <w:bCs/>
          <w:color w:val="000000"/>
          <w:sz w:val="24"/>
          <w:szCs w:val="24"/>
        </w:rPr>
        <w:br/>
      </w:r>
      <w:r w:rsidR="00F65669" w:rsidRPr="0032107D">
        <w:rPr>
          <w:rFonts w:ascii="Arial" w:hAnsi="Arial" w:cs="Arial"/>
          <w:b/>
          <w:bCs/>
          <w:color w:val="000000"/>
          <w:sz w:val="24"/>
          <w:szCs w:val="24"/>
        </w:rPr>
        <w:br/>
      </w:r>
      <w:r w:rsidR="008B0D7B" w:rsidRPr="0032107D">
        <w:rPr>
          <w:rFonts w:ascii="Arial" w:hAnsi="Arial" w:cs="Arial"/>
          <w:b/>
          <w:bCs/>
          <w:color w:val="000000"/>
          <w:sz w:val="24"/>
          <w:szCs w:val="24"/>
        </w:rPr>
        <w:t>School, College, Research</w:t>
      </w:r>
      <w:r w:rsidR="00303903" w:rsidRPr="0032107D">
        <w:rPr>
          <w:rFonts w:ascii="Arial" w:hAnsi="Arial" w:cs="Arial"/>
          <w:b/>
          <w:bCs/>
          <w:color w:val="000000"/>
          <w:sz w:val="24"/>
          <w:szCs w:val="24"/>
        </w:rPr>
        <w:t>,</w:t>
      </w:r>
      <w:r w:rsidR="00B27172" w:rsidRPr="0032107D">
        <w:rPr>
          <w:rFonts w:ascii="Arial" w:hAnsi="Arial" w:cs="Arial"/>
          <w:b/>
          <w:bCs/>
          <w:color w:val="000000"/>
          <w:sz w:val="24"/>
          <w:szCs w:val="24"/>
        </w:rPr>
        <w:t xml:space="preserve"> </w:t>
      </w:r>
      <w:r w:rsidR="000F45BF" w:rsidRPr="0032107D">
        <w:rPr>
          <w:rFonts w:ascii="Arial" w:hAnsi="Arial" w:cs="Arial"/>
          <w:b/>
          <w:bCs/>
          <w:color w:val="000000"/>
          <w:sz w:val="24"/>
          <w:szCs w:val="24"/>
        </w:rPr>
        <w:t>or Administration</w:t>
      </w:r>
      <w:r w:rsidR="0068797F" w:rsidRPr="0032107D">
        <w:rPr>
          <w:rFonts w:ascii="Arial" w:hAnsi="Arial" w:cs="Arial"/>
          <w:b/>
          <w:bCs/>
          <w:color w:val="000000"/>
          <w:sz w:val="24"/>
          <w:szCs w:val="24"/>
        </w:rPr>
        <w:t xml:space="preserve"> Strategy</w:t>
      </w:r>
      <w:r w:rsidR="00BC08E5" w:rsidRPr="0032107D">
        <w:rPr>
          <w:rFonts w:ascii="Arial" w:hAnsi="Arial" w:cs="Arial"/>
          <w:b/>
          <w:bCs/>
          <w:color w:val="000000"/>
          <w:sz w:val="24"/>
          <w:szCs w:val="24"/>
        </w:rPr>
        <w:t xml:space="preserve"> 1</w:t>
      </w:r>
      <w:r w:rsidR="005E6513" w:rsidRPr="0032107D">
        <w:rPr>
          <w:rFonts w:ascii="Arial" w:hAnsi="Arial" w:cs="Arial"/>
          <w:b/>
          <w:bCs/>
          <w:color w:val="000000"/>
          <w:sz w:val="24"/>
          <w:szCs w:val="24"/>
        </w:rPr>
        <w:t xml:space="preserve"> –</w:t>
      </w:r>
      <w:r w:rsidR="009F370F" w:rsidRPr="0032107D">
        <w:rPr>
          <w:rFonts w:ascii="Arial" w:hAnsi="Arial" w:cs="Arial"/>
          <w:b/>
          <w:bCs/>
          <w:color w:val="000000"/>
          <w:sz w:val="24"/>
          <w:szCs w:val="24"/>
        </w:rPr>
        <w:t xml:space="preserve"> </w:t>
      </w:r>
      <w:r w:rsidR="00A802F4" w:rsidRPr="00E20A3A">
        <w:rPr>
          <w:rFonts w:ascii="Arial" w:hAnsi="Arial" w:cs="Arial"/>
          <w:bCs/>
          <w:color w:val="000000"/>
          <w:sz w:val="24"/>
          <w:szCs w:val="24"/>
        </w:rPr>
        <w:t xml:space="preserve">Incorporate active recruitment strategies, </w:t>
      </w:r>
      <w:r w:rsidR="00176E18" w:rsidRPr="00E20A3A">
        <w:rPr>
          <w:rFonts w:ascii="Arial" w:hAnsi="Arial" w:cs="Arial"/>
          <w:bCs/>
          <w:color w:val="000000"/>
          <w:sz w:val="24"/>
          <w:szCs w:val="24"/>
        </w:rPr>
        <w:t xml:space="preserve">processes </w:t>
      </w:r>
      <w:r w:rsidR="00F82916" w:rsidRPr="00E20A3A">
        <w:rPr>
          <w:rFonts w:ascii="Arial" w:hAnsi="Arial" w:cs="Arial"/>
          <w:bCs/>
          <w:color w:val="000000"/>
          <w:sz w:val="24"/>
          <w:szCs w:val="24"/>
        </w:rPr>
        <w:t>to eliminate conscious and unconscious bias</w:t>
      </w:r>
      <w:r w:rsidR="005E6513" w:rsidRPr="00E20A3A">
        <w:rPr>
          <w:rFonts w:ascii="Arial" w:hAnsi="Arial" w:cs="Arial"/>
          <w:bCs/>
          <w:color w:val="000000"/>
          <w:sz w:val="24"/>
          <w:szCs w:val="24"/>
        </w:rPr>
        <w:t>,</w:t>
      </w:r>
      <w:r w:rsidR="00A802F4" w:rsidRPr="00E20A3A">
        <w:rPr>
          <w:rFonts w:ascii="Arial" w:hAnsi="Arial" w:cs="Arial"/>
          <w:bCs/>
          <w:color w:val="000000"/>
          <w:sz w:val="24"/>
          <w:szCs w:val="24"/>
        </w:rPr>
        <w:t xml:space="preserve"> and other promising practices </w:t>
      </w:r>
      <w:r w:rsidR="0082030B" w:rsidRPr="00E20A3A">
        <w:rPr>
          <w:rFonts w:ascii="Arial" w:hAnsi="Arial" w:cs="Arial"/>
          <w:bCs/>
          <w:color w:val="000000"/>
          <w:sz w:val="24"/>
          <w:szCs w:val="24"/>
        </w:rPr>
        <w:t>to recruit</w:t>
      </w:r>
      <w:r w:rsidR="00A802F4" w:rsidRPr="00E20A3A">
        <w:rPr>
          <w:rFonts w:ascii="Arial" w:hAnsi="Arial" w:cs="Arial"/>
          <w:bCs/>
          <w:color w:val="000000"/>
          <w:sz w:val="24"/>
          <w:szCs w:val="24"/>
        </w:rPr>
        <w:t xml:space="preserve"> </w:t>
      </w:r>
      <w:r w:rsidR="0068797F" w:rsidRPr="00E20A3A">
        <w:rPr>
          <w:rFonts w:ascii="Arial" w:hAnsi="Arial" w:cs="Arial"/>
          <w:bCs/>
          <w:color w:val="000000"/>
          <w:sz w:val="24"/>
          <w:szCs w:val="24"/>
        </w:rPr>
        <w:t xml:space="preserve">diverse staff, faculty, </w:t>
      </w:r>
      <w:r w:rsidR="00CF0CF5" w:rsidRPr="00E20A3A">
        <w:rPr>
          <w:rFonts w:ascii="Arial" w:hAnsi="Arial" w:cs="Arial"/>
          <w:bCs/>
          <w:color w:val="000000"/>
          <w:sz w:val="24"/>
          <w:szCs w:val="24"/>
        </w:rPr>
        <w:t xml:space="preserve">administrators, </w:t>
      </w:r>
      <w:r w:rsidR="0068797F" w:rsidRPr="00E20A3A">
        <w:rPr>
          <w:rFonts w:ascii="Arial" w:hAnsi="Arial" w:cs="Arial"/>
          <w:bCs/>
          <w:color w:val="000000"/>
          <w:sz w:val="24"/>
          <w:szCs w:val="24"/>
        </w:rPr>
        <w:t>unde</w:t>
      </w:r>
      <w:r w:rsidR="0082030B" w:rsidRPr="00E20A3A">
        <w:rPr>
          <w:rFonts w:ascii="Arial" w:hAnsi="Arial" w:cs="Arial"/>
          <w:bCs/>
          <w:color w:val="000000"/>
          <w:sz w:val="24"/>
          <w:szCs w:val="24"/>
        </w:rPr>
        <w:t>rgraduate</w:t>
      </w:r>
      <w:r w:rsidR="005E6513" w:rsidRPr="00E20A3A">
        <w:rPr>
          <w:rFonts w:ascii="Arial" w:hAnsi="Arial" w:cs="Arial"/>
          <w:bCs/>
          <w:color w:val="000000"/>
          <w:sz w:val="24"/>
          <w:szCs w:val="24"/>
        </w:rPr>
        <w:t>,</w:t>
      </w:r>
      <w:r w:rsidR="0082030B" w:rsidRPr="00E20A3A">
        <w:rPr>
          <w:rFonts w:ascii="Arial" w:hAnsi="Arial" w:cs="Arial"/>
          <w:bCs/>
          <w:color w:val="000000"/>
          <w:sz w:val="24"/>
          <w:szCs w:val="24"/>
        </w:rPr>
        <w:t xml:space="preserve"> and graduate students </w:t>
      </w:r>
      <w:r w:rsidR="006E35F0" w:rsidRPr="00E20A3A">
        <w:rPr>
          <w:rFonts w:ascii="Arial" w:hAnsi="Arial" w:cs="Arial"/>
          <w:bCs/>
          <w:color w:val="000000"/>
          <w:sz w:val="24"/>
          <w:szCs w:val="24"/>
        </w:rPr>
        <w:t xml:space="preserve">from </w:t>
      </w:r>
      <w:r w:rsidR="00F36818" w:rsidRPr="00E20A3A">
        <w:rPr>
          <w:rFonts w:ascii="Arial" w:hAnsi="Arial" w:cs="Arial"/>
          <w:bCs/>
          <w:color w:val="000000"/>
          <w:sz w:val="24"/>
          <w:szCs w:val="24"/>
        </w:rPr>
        <w:t>traditionally under</w:t>
      </w:r>
      <w:r w:rsidR="00B77C9D" w:rsidRPr="00E20A3A">
        <w:rPr>
          <w:rFonts w:ascii="Arial" w:hAnsi="Arial" w:cs="Arial"/>
          <w:bCs/>
          <w:color w:val="000000"/>
          <w:sz w:val="24"/>
          <w:szCs w:val="24"/>
        </w:rPr>
        <w:t>-</w:t>
      </w:r>
      <w:r w:rsidR="00F36818" w:rsidRPr="00E20A3A">
        <w:rPr>
          <w:rFonts w:ascii="Arial" w:hAnsi="Arial" w:cs="Arial"/>
          <w:bCs/>
          <w:color w:val="000000"/>
          <w:sz w:val="24"/>
          <w:szCs w:val="24"/>
        </w:rPr>
        <w:t xml:space="preserve">represented </w:t>
      </w:r>
      <w:r w:rsidR="0068797F" w:rsidRPr="00E20A3A">
        <w:rPr>
          <w:rFonts w:ascii="Arial" w:hAnsi="Arial" w:cs="Arial"/>
          <w:bCs/>
          <w:color w:val="000000"/>
          <w:sz w:val="24"/>
          <w:szCs w:val="24"/>
        </w:rPr>
        <w:t>communities.</w:t>
      </w:r>
    </w:p>
    <w:tbl>
      <w:tblPr>
        <w:tblW w:w="10627" w:type="dxa"/>
        <w:tblInd w:w="80" w:type="dxa"/>
        <w:tblLayout w:type="fixed"/>
        <w:tblCellMar>
          <w:left w:w="0" w:type="dxa"/>
          <w:right w:w="0" w:type="dxa"/>
        </w:tblCellMar>
        <w:tblLook w:val="0000" w:firstRow="0" w:lastRow="0" w:firstColumn="0" w:lastColumn="0" w:noHBand="0" w:noVBand="0"/>
      </w:tblPr>
      <w:tblGrid>
        <w:gridCol w:w="2887"/>
        <w:gridCol w:w="2070"/>
        <w:gridCol w:w="2243"/>
        <w:gridCol w:w="1447"/>
        <w:gridCol w:w="1980"/>
      </w:tblGrid>
      <w:tr w:rsidR="00B45988" w:rsidRPr="00CB522A" w14:paraId="6FEDA00F" w14:textId="77777777" w:rsidTr="00F92F2E">
        <w:trPr>
          <w:trHeight w:val="626"/>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56449A3" w14:textId="77777777" w:rsidR="00B45988" w:rsidRPr="00CB522A" w:rsidRDefault="00B45988"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07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69C384" w14:textId="77777777" w:rsidR="00B45988" w:rsidRPr="00CB522A" w:rsidRDefault="00B4598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243" w:type="dxa"/>
            <w:tcBorders>
              <w:top w:val="single" w:sz="2" w:space="0" w:color="000000"/>
              <w:left w:val="single" w:sz="8" w:space="0" w:color="000000"/>
              <w:bottom w:val="single" w:sz="8" w:space="0" w:color="000000"/>
              <w:right w:val="single" w:sz="8" w:space="0" w:color="000000"/>
            </w:tcBorders>
          </w:tcPr>
          <w:p w14:paraId="5B7E5580" w14:textId="1BB72F8C" w:rsidR="00B45988"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447"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A2F255" w14:textId="09B12375" w:rsidR="00B45988" w:rsidRPr="00CB522A" w:rsidRDefault="0032107D"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w:t>
            </w:r>
            <w:r w:rsidR="00760D25">
              <w:rPr>
                <w:rFonts w:ascii="Arial Narrow" w:hAnsi="Arial Narrow" w:cs="Arial Narrow"/>
                <w:b/>
                <w:bCs/>
                <w:color w:val="000000"/>
              </w:rPr>
              <w:t>title of lead personnel</w:t>
            </w:r>
          </w:p>
        </w:tc>
        <w:tc>
          <w:tcPr>
            <w:tcW w:w="198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3E3770C2" w14:textId="77777777" w:rsidR="00B45988" w:rsidRPr="00CB522A" w:rsidRDefault="00B4598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B45988" w:rsidRPr="00CB522A" w14:paraId="752E83BF" w14:textId="77777777" w:rsidTr="00F92F2E">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A225AA3" w14:textId="7AD84AAF" w:rsidR="00B45988" w:rsidRPr="00F407B1" w:rsidRDefault="00F407B1" w:rsidP="00F92F2E">
            <w:pPr>
              <w:suppressAutoHyphens/>
              <w:autoSpaceDE w:val="0"/>
              <w:autoSpaceDN w:val="0"/>
              <w:adjustRightInd w:val="0"/>
              <w:spacing w:after="180"/>
              <w:textAlignment w:val="center"/>
              <w:rPr>
                <w:rFonts w:ascii="Arial Narrow" w:hAnsi="Arial Narrow" w:cs="Arial Narrow"/>
                <w:color w:val="FF0000"/>
              </w:rPr>
            </w:pPr>
            <w:r>
              <w:rPr>
                <w:rFonts w:ascii="Arial Narrow" w:hAnsi="Arial Narrow" w:cs="Arial Narrow"/>
                <w:color w:val="000000"/>
              </w:rPr>
              <w:t>1</w:t>
            </w:r>
            <w:r w:rsidR="00B45988" w:rsidRPr="00CB522A">
              <w:rPr>
                <w:rFonts w:ascii="Arial Narrow" w:hAnsi="Arial Narrow" w:cs="Arial Narrow"/>
                <w:color w:val="000000"/>
              </w:rPr>
              <w:t xml:space="preserve">.1 </w:t>
            </w:r>
            <w:r w:rsidR="00C04FD8">
              <w:rPr>
                <w:rFonts w:ascii="Arial Narrow" w:hAnsi="Arial Narrow" w:cs="Arial Narrow"/>
                <w:color w:val="000000"/>
              </w:rPr>
              <w:t>Have follow-up conversations with departments about implicit bias training effectiveness after searches.</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2FBC401" w14:textId="735D142F" w:rsidR="00B45988" w:rsidRPr="00CB522A" w:rsidRDefault="00C04FD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Annual meeting with follow-up actions for recruitment in the following year</w:t>
            </w:r>
          </w:p>
        </w:tc>
        <w:tc>
          <w:tcPr>
            <w:tcW w:w="2243" w:type="dxa"/>
            <w:tcBorders>
              <w:top w:val="single" w:sz="2" w:space="0" w:color="000000"/>
              <w:left w:val="single" w:sz="2" w:space="0" w:color="000000"/>
              <w:bottom w:val="single" w:sz="2" w:space="0" w:color="000000"/>
              <w:right w:val="single" w:sz="2" w:space="0" w:color="000000"/>
            </w:tcBorders>
          </w:tcPr>
          <w:p w14:paraId="6F9B3B51" w14:textId="382939EB" w:rsidR="00B45988" w:rsidRPr="00CB522A" w:rsidRDefault="00C04FD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Service time of participants.</w:t>
            </w:r>
          </w:p>
        </w:tc>
        <w:tc>
          <w:tcPr>
            <w:tcW w:w="14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13F9447" w14:textId="3DCA1DF3" w:rsidR="00B45988" w:rsidRPr="00CB522A" w:rsidRDefault="00C04FD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Heads and Dean’s Office</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F283963" w14:textId="0DEBD92F" w:rsidR="00B45988" w:rsidRPr="00CB522A" w:rsidRDefault="00C04FD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First meeting in spring 2017</w:t>
            </w:r>
          </w:p>
        </w:tc>
      </w:tr>
      <w:tr w:rsidR="00B45988" w:rsidRPr="00CB522A" w14:paraId="6D65F764" w14:textId="77777777" w:rsidTr="00F92F2E">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4812F19" w14:textId="5A367632" w:rsidR="00B45988" w:rsidRPr="00862763" w:rsidRDefault="00F407B1" w:rsidP="00214F71">
            <w:pPr>
              <w:suppressAutoHyphens/>
              <w:autoSpaceDE w:val="0"/>
              <w:autoSpaceDN w:val="0"/>
              <w:adjustRightInd w:val="0"/>
              <w:spacing w:after="180"/>
              <w:textAlignment w:val="center"/>
              <w:rPr>
                <w:rFonts w:ascii="Arial Narrow" w:hAnsi="Arial Narrow" w:cs="Arial Narrow"/>
                <w:color w:val="000000"/>
              </w:rPr>
            </w:pPr>
            <w:r w:rsidRPr="00862763">
              <w:rPr>
                <w:rFonts w:ascii="Arial Narrow" w:hAnsi="Arial Narrow" w:cs="Arial Narrow"/>
                <w:color w:val="000000"/>
              </w:rPr>
              <w:t>1</w:t>
            </w:r>
            <w:r w:rsidR="00B45988" w:rsidRPr="00862763">
              <w:rPr>
                <w:rFonts w:ascii="Arial Narrow" w:hAnsi="Arial Narrow" w:cs="Arial Narrow"/>
                <w:color w:val="000000"/>
              </w:rPr>
              <w:t xml:space="preserve">.2 </w:t>
            </w:r>
            <w:r w:rsidR="00862763" w:rsidRPr="00862763">
              <w:rPr>
                <w:rFonts w:ascii="Arial Narrow" w:hAnsi="Arial Narrow" w:cs="Arial Narrow"/>
                <w:color w:val="000000"/>
              </w:rPr>
              <w:t>Require that all job candidates provide a diversity statement as part of their application materials; Encourage departments to also express preference for faculty who can advise and mentor students from underrepresented backgrounds when appropriate</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AF89D89" w14:textId="49D6BDE3" w:rsidR="00B45988" w:rsidRPr="00CB522A" w:rsidRDefault="006E4B0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Participation of units (goal of 100%)</w:t>
            </w:r>
          </w:p>
        </w:tc>
        <w:tc>
          <w:tcPr>
            <w:tcW w:w="2243" w:type="dxa"/>
            <w:tcBorders>
              <w:top w:val="single" w:sz="2" w:space="0" w:color="000000"/>
              <w:left w:val="single" w:sz="2" w:space="0" w:color="000000"/>
              <w:bottom w:val="single" w:sz="2" w:space="0" w:color="000000"/>
              <w:right w:val="single" w:sz="2" w:space="0" w:color="000000"/>
            </w:tcBorders>
          </w:tcPr>
          <w:p w14:paraId="6EC0673C" w14:textId="547003A3" w:rsidR="00B45988" w:rsidRPr="00CB522A" w:rsidRDefault="00BF0B45"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Service time of participants.</w:t>
            </w:r>
          </w:p>
        </w:tc>
        <w:tc>
          <w:tcPr>
            <w:tcW w:w="14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6455A29" w14:textId="3E07EA6D" w:rsidR="00B45988" w:rsidRPr="00CB522A" w:rsidRDefault="00BF0B45"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Heads and Dean’s Office</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DA0D05B" w14:textId="50B935B5" w:rsidR="00B45988" w:rsidRPr="00CB522A" w:rsidRDefault="00BF0B45"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Spring 2017</w:t>
            </w:r>
          </w:p>
        </w:tc>
      </w:tr>
      <w:tr w:rsidR="00BF0B45" w:rsidRPr="00CB522A" w14:paraId="4E6CE5F3" w14:textId="77777777" w:rsidTr="00F92F2E">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BD0AA57" w14:textId="7D68784A" w:rsidR="00BF0B45" w:rsidRPr="00CB522A" w:rsidRDefault="00F407B1"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w:t>
            </w:r>
            <w:r w:rsidR="00BF0B45" w:rsidRPr="00CB522A">
              <w:rPr>
                <w:rFonts w:ascii="Arial Narrow" w:hAnsi="Arial Narrow" w:cs="Arial Narrow"/>
                <w:color w:val="000000"/>
              </w:rPr>
              <w:t xml:space="preserve">.3 </w:t>
            </w:r>
            <w:r w:rsidR="00BF0B45">
              <w:rPr>
                <w:rFonts w:ascii="Arial Narrow" w:hAnsi="Arial Narrow" w:cs="Arial Narrow"/>
                <w:color w:val="000000"/>
              </w:rPr>
              <w:t>Require that all units provide and follow an active recruitment plan for faculty and staff searches</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F23C4EB" w14:textId="78D73A35" w:rsidR="00BF0B45" w:rsidRPr="00CB522A" w:rsidRDefault="006E4B0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Participation of units (goal of 100%)</w:t>
            </w:r>
          </w:p>
        </w:tc>
        <w:tc>
          <w:tcPr>
            <w:tcW w:w="2243" w:type="dxa"/>
            <w:tcBorders>
              <w:top w:val="single" w:sz="2" w:space="0" w:color="000000"/>
              <w:left w:val="single" w:sz="2" w:space="0" w:color="000000"/>
              <w:bottom w:val="single" w:sz="2" w:space="0" w:color="000000"/>
              <w:right w:val="single" w:sz="2" w:space="0" w:color="000000"/>
            </w:tcBorders>
          </w:tcPr>
          <w:p w14:paraId="6A4621D7" w14:textId="3438343B" w:rsidR="00BF0B45" w:rsidRPr="00CB522A" w:rsidRDefault="00BF0B45"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Service time of participants</w:t>
            </w:r>
          </w:p>
        </w:tc>
        <w:tc>
          <w:tcPr>
            <w:tcW w:w="144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8D3755" w14:textId="2252718D" w:rsidR="00BF0B45" w:rsidRPr="00CB522A" w:rsidRDefault="00BF0B45"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Heads and Dean’s Office</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79085E2" w14:textId="4FDAF900" w:rsidR="00BF0B45" w:rsidRPr="00CB522A" w:rsidRDefault="00BF0B45"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Spring 2017</w:t>
            </w:r>
          </w:p>
        </w:tc>
      </w:tr>
      <w:tr w:rsidR="00BF0B45" w:rsidRPr="00CB522A" w14:paraId="62F6CBB9" w14:textId="77777777" w:rsidTr="006128B8">
        <w:trPr>
          <w:trHeight w:val="334"/>
        </w:trPr>
        <w:tc>
          <w:tcPr>
            <w:tcW w:w="1062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215A20F" w14:textId="5282665E" w:rsidR="00BF0B45" w:rsidRPr="00CB522A" w:rsidRDefault="00BF0B45"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b/>
                <w:bCs/>
                <w:color w:val="000000"/>
              </w:rPr>
              <w:t>Describe the evaluation tool that you will utilize to measure progress and ensure accountability.</w:t>
            </w:r>
          </w:p>
        </w:tc>
      </w:tr>
      <w:tr w:rsidR="00BF0B45" w:rsidRPr="00CB522A" w14:paraId="3E2DF0A3" w14:textId="77777777" w:rsidTr="006128B8">
        <w:trPr>
          <w:trHeight w:val="334"/>
        </w:trPr>
        <w:tc>
          <w:tcPr>
            <w:tcW w:w="1062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C485692" w14:textId="33570628" w:rsidR="00BF0B45" w:rsidRPr="00CB522A" w:rsidRDefault="001E7C56" w:rsidP="001E7C56">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 xml:space="preserve">The annual spring meetings to discuss implicit bias training and search processes are accountability meetings. We will review and approve job ads for all searches to be sure that they include the diversity statement among the application materials.  Again, the spring meeting to debrief on searches will be an occasion to check in about the efficacy of the statements.  </w:t>
            </w:r>
            <w:r w:rsidR="00020FE0" w:rsidRPr="00B90DEF">
              <w:rPr>
                <w:rFonts w:ascii="Arial Narrow" w:hAnsi="Arial Narrow" w:cs="Arial Narrow"/>
                <w:color w:val="000000"/>
              </w:rPr>
              <w:t>Active recruitment plans will be reviewed and approved prior to approval to proceed with searches.</w:t>
            </w:r>
          </w:p>
        </w:tc>
      </w:tr>
    </w:tbl>
    <w:p w14:paraId="42BE739E" w14:textId="2FC11FCA" w:rsidR="00B45988" w:rsidRDefault="00B45988" w:rsidP="00214F71">
      <w:pPr>
        <w:suppressAutoHyphens/>
        <w:autoSpaceDE w:val="0"/>
        <w:autoSpaceDN w:val="0"/>
        <w:adjustRightInd w:val="0"/>
        <w:spacing w:after="90"/>
        <w:textAlignment w:val="center"/>
        <w:rPr>
          <w:rFonts w:ascii="Arial Narrow" w:hAnsi="Arial Narrow" w:cs="Arial Narrow"/>
          <w:b/>
          <w:bCs/>
          <w:i/>
          <w:iCs/>
          <w:color w:val="000000"/>
        </w:rPr>
      </w:pPr>
    </w:p>
    <w:p w14:paraId="776BDF26" w14:textId="77C749DC" w:rsidR="006128B8" w:rsidRPr="00895116" w:rsidRDefault="006128B8" w:rsidP="00895116">
      <w:pPr>
        <w:pBdr>
          <w:bottom w:val="single" w:sz="96" w:space="0" w:color="B96730"/>
        </w:pBdr>
        <w:autoSpaceDE w:val="0"/>
        <w:autoSpaceDN w:val="0"/>
        <w:adjustRightInd w:val="0"/>
        <w:spacing w:before="360" w:after="0"/>
        <w:ind w:left="90"/>
        <w:textAlignment w:val="center"/>
        <w:rPr>
          <w:rFonts w:ascii="Arial" w:hAnsi="Arial" w:cs="Arial"/>
          <w:b/>
          <w:bCs/>
          <w:color w:val="000000"/>
          <w:sz w:val="24"/>
          <w:szCs w:val="24"/>
        </w:rPr>
      </w:pPr>
      <w:r w:rsidRPr="0032107D">
        <w:rPr>
          <w:rFonts w:ascii="Arial" w:hAnsi="Arial" w:cs="Arial"/>
          <w:b/>
          <w:bCs/>
          <w:color w:val="000000"/>
          <w:sz w:val="24"/>
          <w:szCs w:val="24"/>
        </w:rPr>
        <w:lastRenderedPageBreak/>
        <w:t>School, College, Research or Administration Strategy 2</w:t>
      </w:r>
      <w:r w:rsidRPr="00E20A3A">
        <w:rPr>
          <w:rFonts w:ascii="Arial" w:hAnsi="Arial" w:cs="Arial"/>
          <w:b/>
          <w:bCs/>
          <w:color w:val="000000"/>
          <w:sz w:val="24"/>
          <w:szCs w:val="24"/>
        </w:rPr>
        <w:t xml:space="preserve"> </w:t>
      </w:r>
      <w:r w:rsidR="00696E61">
        <w:rPr>
          <w:rFonts w:ascii="Arial" w:hAnsi="Arial" w:cs="Arial"/>
          <w:b/>
          <w:bCs/>
          <w:color w:val="000000"/>
          <w:sz w:val="24"/>
          <w:szCs w:val="24"/>
        </w:rPr>
        <w:t xml:space="preserve">– </w:t>
      </w:r>
      <w:r w:rsidRPr="00E20A3A">
        <w:rPr>
          <w:rFonts w:ascii="Arial" w:hAnsi="Arial" w:cs="Arial"/>
          <w:bCs/>
          <w:color w:val="000000"/>
          <w:sz w:val="24"/>
          <w:szCs w:val="24"/>
        </w:rPr>
        <w:t>Use promising practices and effective strategies to retain diverse staff, faculty, administrators, undergraduate, and gradu</w:t>
      </w:r>
      <w:r w:rsidR="008B2961">
        <w:rPr>
          <w:rFonts w:ascii="Arial" w:hAnsi="Arial" w:cs="Arial"/>
          <w:bCs/>
          <w:color w:val="000000"/>
          <w:sz w:val="24"/>
          <w:szCs w:val="24"/>
        </w:rPr>
        <w:t xml:space="preserve">ate students from traditionally </w:t>
      </w:r>
      <w:r w:rsidRPr="00E20A3A">
        <w:rPr>
          <w:rFonts w:ascii="Arial" w:hAnsi="Arial" w:cs="Arial"/>
          <w:bCs/>
          <w:color w:val="000000"/>
          <w:sz w:val="24"/>
          <w:szCs w:val="24"/>
        </w:rPr>
        <w:t>underrepresented communities.</w:t>
      </w:r>
    </w:p>
    <w:tbl>
      <w:tblPr>
        <w:tblW w:w="10627" w:type="dxa"/>
        <w:tblInd w:w="80" w:type="dxa"/>
        <w:tblLayout w:type="fixed"/>
        <w:tblCellMar>
          <w:left w:w="0" w:type="dxa"/>
          <w:right w:w="0" w:type="dxa"/>
        </w:tblCellMar>
        <w:tblLook w:val="0000" w:firstRow="0" w:lastRow="0" w:firstColumn="0" w:lastColumn="0" w:noHBand="0" w:noVBand="0"/>
      </w:tblPr>
      <w:tblGrid>
        <w:gridCol w:w="2887"/>
        <w:gridCol w:w="2070"/>
        <w:gridCol w:w="2250"/>
        <w:gridCol w:w="1440"/>
        <w:gridCol w:w="1980"/>
      </w:tblGrid>
      <w:tr w:rsidR="0069338C" w:rsidRPr="00CB522A" w14:paraId="12A5A675" w14:textId="77777777" w:rsidTr="006128B8">
        <w:trPr>
          <w:trHeight w:val="59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68B7DA1" w14:textId="5B8CA991" w:rsidR="0069338C" w:rsidRPr="0032107D" w:rsidRDefault="00C3532E" w:rsidP="00214F71">
            <w:pPr>
              <w:suppressAutoHyphens/>
              <w:autoSpaceDE w:val="0"/>
              <w:autoSpaceDN w:val="0"/>
              <w:adjustRightInd w:val="0"/>
              <w:spacing w:after="90"/>
              <w:textAlignment w:val="center"/>
              <w:rPr>
                <w:rFonts w:ascii="Arial Narrow" w:hAnsi="Arial Narrow" w:cs="Arial Narrow"/>
                <w:b/>
                <w:bCs/>
                <w:color w:val="000000"/>
                <w:sz w:val="24"/>
                <w:szCs w:val="24"/>
              </w:rPr>
            </w:pPr>
            <w:r w:rsidRPr="0032107D">
              <w:rPr>
                <w:rFonts w:ascii="Arial Narrow" w:hAnsi="Arial Narrow" w:cs="Arial Narrow"/>
                <w:b/>
                <w:bCs/>
                <w:color w:val="000000"/>
                <w:sz w:val="24"/>
                <w:szCs w:val="24"/>
              </w:rPr>
              <w:t>Tactics</w:t>
            </w:r>
          </w:p>
        </w:tc>
        <w:tc>
          <w:tcPr>
            <w:tcW w:w="207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05F437B"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250" w:type="dxa"/>
            <w:tcBorders>
              <w:top w:val="single" w:sz="2" w:space="0" w:color="000000"/>
              <w:left w:val="single" w:sz="8" w:space="0" w:color="000000"/>
              <w:bottom w:val="single" w:sz="8" w:space="0" w:color="000000"/>
              <w:right w:val="single" w:sz="8" w:space="0" w:color="000000"/>
            </w:tcBorders>
          </w:tcPr>
          <w:p w14:paraId="71ACB626" w14:textId="1560EB24" w:rsidR="0069338C"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44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D4C24C" w14:textId="7EA7300A" w:rsidR="0069338C" w:rsidRPr="00CB522A" w:rsidRDefault="0032107D"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w:t>
            </w:r>
            <w:r w:rsidR="00760D25">
              <w:rPr>
                <w:rFonts w:ascii="Arial Narrow" w:hAnsi="Arial Narrow" w:cs="Arial Narrow"/>
                <w:b/>
                <w:bCs/>
                <w:color w:val="000000"/>
              </w:rPr>
              <w:t>title of lead personnel</w:t>
            </w:r>
          </w:p>
        </w:tc>
        <w:tc>
          <w:tcPr>
            <w:tcW w:w="198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422EA611"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69338C" w:rsidRPr="00CB522A" w14:paraId="50AD00AE" w14:textId="77777777" w:rsidTr="006128B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7EF8688" w14:textId="668BEDAD" w:rsidR="0069338C" w:rsidRPr="00B90DEF" w:rsidRDefault="00696E93" w:rsidP="008B296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2</w:t>
            </w:r>
            <w:r w:rsidR="0069338C" w:rsidRPr="00B90DEF">
              <w:rPr>
                <w:rFonts w:ascii="Arial Narrow" w:hAnsi="Arial Narrow" w:cs="Arial Narrow"/>
                <w:color w:val="000000"/>
              </w:rPr>
              <w:t xml:space="preserve">.1 </w:t>
            </w:r>
            <w:r w:rsidR="00F570F0" w:rsidRPr="00B90DEF">
              <w:rPr>
                <w:rFonts w:ascii="Arial Narrow" w:hAnsi="Arial Narrow" w:cs="Arial Narrow"/>
                <w:color w:val="000000"/>
              </w:rPr>
              <w:t xml:space="preserve">Provide full funding for the </w:t>
            </w:r>
            <w:r w:rsidR="00B90DEF">
              <w:rPr>
                <w:rFonts w:ascii="Arial Narrow" w:hAnsi="Arial Narrow" w:cs="Arial Narrow"/>
                <w:color w:val="000000"/>
              </w:rPr>
              <w:t>Faculty Success</w:t>
            </w:r>
            <w:r w:rsidR="008B2961" w:rsidRPr="00B90DEF">
              <w:rPr>
                <w:rFonts w:ascii="Arial Narrow" w:hAnsi="Arial Narrow" w:cs="Arial Narrow"/>
                <w:color w:val="000000"/>
              </w:rPr>
              <w:t xml:space="preserve"> Program</w:t>
            </w:r>
            <w:r w:rsidR="00F570F0" w:rsidRPr="00B90DEF">
              <w:rPr>
                <w:rFonts w:ascii="Arial Narrow" w:hAnsi="Arial Narrow" w:cs="Arial Narrow"/>
                <w:color w:val="000000"/>
              </w:rPr>
              <w:t xml:space="preserve"> “</w:t>
            </w:r>
            <w:r w:rsidR="00020FE0" w:rsidRPr="00B90DEF">
              <w:rPr>
                <w:rFonts w:ascii="Arial Narrow" w:hAnsi="Arial Narrow" w:cs="Arial Narrow"/>
                <w:color w:val="000000"/>
              </w:rPr>
              <w:t>boot camp</w:t>
            </w:r>
            <w:r w:rsidR="00F570F0" w:rsidRPr="00B90DEF">
              <w:rPr>
                <w:rFonts w:ascii="Arial Narrow" w:hAnsi="Arial Narrow" w:cs="Arial Narrow"/>
                <w:color w:val="000000"/>
              </w:rPr>
              <w:t xml:space="preserve">” from the National Center for Faculty Development and Diversity for all new tenure-track </w:t>
            </w:r>
            <w:r w:rsidR="00020FE0" w:rsidRPr="00B90DEF">
              <w:rPr>
                <w:rFonts w:ascii="Arial Narrow" w:hAnsi="Arial Narrow" w:cs="Arial Narrow"/>
                <w:color w:val="000000"/>
              </w:rPr>
              <w:t xml:space="preserve">junior </w:t>
            </w:r>
            <w:r w:rsidR="00F570F0" w:rsidRPr="00B90DEF">
              <w:rPr>
                <w:rFonts w:ascii="Arial Narrow" w:hAnsi="Arial Narrow" w:cs="Arial Narrow"/>
                <w:color w:val="000000"/>
              </w:rPr>
              <w:t>faculty members and select mid-career faculty members</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EDCAE2E" w14:textId="758F86EB" w:rsidR="00F570F0" w:rsidRPr="00B90DEF" w:rsidRDefault="00F570F0"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 xml:space="preserve">Offer to </w:t>
            </w:r>
            <w:r w:rsidR="00F92F2E">
              <w:rPr>
                <w:rFonts w:ascii="Arial Narrow" w:hAnsi="Arial Narrow" w:cs="Arial Narrow"/>
                <w:color w:val="000000"/>
              </w:rPr>
              <w:t>8 HUM faculty members each year</w:t>
            </w:r>
          </w:p>
          <w:p w14:paraId="3B08F9CE" w14:textId="6654EE97" w:rsidR="0069338C" w:rsidRPr="00B90DEF" w:rsidRDefault="00F570F0"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 xml:space="preserve">Have 75% of the qualifying faculty members complete the </w:t>
            </w:r>
            <w:r w:rsidR="00020FE0" w:rsidRPr="00B90DEF">
              <w:rPr>
                <w:rFonts w:ascii="Arial Narrow" w:hAnsi="Arial Narrow" w:cs="Arial Narrow"/>
                <w:color w:val="000000"/>
              </w:rPr>
              <w:t>boot camp</w:t>
            </w:r>
            <w:r w:rsidRPr="00B90DEF">
              <w:rPr>
                <w:rFonts w:ascii="Arial Narrow" w:hAnsi="Arial Narrow" w:cs="Arial Narrow"/>
                <w:color w:val="000000"/>
              </w:rPr>
              <w:t>.</w:t>
            </w:r>
          </w:p>
        </w:tc>
        <w:tc>
          <w:tcPr>
            <w:tcW w:w="2250" w:type="dxa"/>
            <w:tcBorders>
              <w:top w:val="single" w:sz="2" w:space="0" w:color="000000"/>
              <w:left w:val="single" w:sz="2" w:space="0" w:color="000000"/>
              <w:bottom w:val="single" w:sz="2" w:space="0" w:color="000000"/>
              <w:right w:val="single" w:sz="2" w:space="0" w:color="000000"/>
            </w:tcBorders>
          </w:tcPr>
          <w:p w14:paraId="62642AFA" w14:textId="1E37CD26" w:rsidR="0069338C" w:rsidRPr="00B90DEF" w:rsidRDefault="00F570F0"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CAS financial resources</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7D19C2D" w14:textId="462E1334" w:rsidR="0069338C" w:rsidRPr="00B90DEF" w:rsidRDefault="00F570F0"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Dean for Faculty and Operations</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F613EA3" w14:textId="2FFD0BA9" w:rsidR="0069338C" w:rsidRPr="00CB522A" w:rsidRDefault="00F570F0"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Immediately</w:t>
            </w:r>
          </w:p>
        </w:tc>
      </w:tr>
      <w:tr w:rsidR="005265C0" w:rsidRPr="00CB522A" w14:paraId="666D9908" w14:textId="77777777" w:rsidTr="006128B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7FFEAA8" w14:textId="01EDFC51" w:rsidR="005265C0" w:rsidRPr="00F407B1" w:rsidRDefault="005265C0" w:rsidP="00F92F2E">
            <w:pPr>
              <w:suppressAutoHyphens/>
              <w:autoSpaceDE w:val="0"/>
              <w:autoSpaceDN w:val="0"/>
              <w:adjustRightInd w:val="0"/>
              <w:spacing w:after="180"/>
              <w:textAlignment w:val="center"/>
              <w:rPr>
                <w:rFonts w:ascii="Arial Narrow" w:hAnsi="Arial Narrow" w:cs="Arial Narrow"/>
                <w:color w:val="FF0000"/>
              </w:rPr>
            </w:pPr>
            <w:r w:rsidRPr="00386CF2">
              <w:rPr>
                <w:rFonts w:ascii="Arial Narrow" w:hAnsi="Arial Narrow" w:cs="Arial Narrow"/>
                <w:color w:val="000000"/>
              </w:rPr>
              <w:t>2.</w:t>
            </w:r>
            <w:r>
              <w:rPr>
                <w:rFonts w:ascii="Arial Narrow" w:hAnsi="Arial Narrow" w:cs="Arial Narrow"/>
                <w:color w:val="000000"/>
              </w:rPr>
              <w:t>2</w:t>
            </w:r>
            <w:r w:rsidRPr="00386CF2">
              <w:rPr>
                <w:rFonts w:ascii="Arial Narrow" w:hAnsi="Arial Narrow" w:cs="Arial Narrow"/>
                <w:color w:val="000000"/>
              </w:rPr>
              <w:t xml:space="preserve"> CAS </w:t>
            </w:r>
            <w:r>
              <w:rPr>
                <w:rFonts w:ascii="Arial Narrow" w:hAnsi="Arial Narrow" w:cs="Arial Narrow"/>
                <w:color w:val="000000"/>
              </w:rPr>
              <w:t>dean diversity awards will make this goal a priority. See tactic 1.2 in Goal 1 for more details.</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FD9E188" w14:textId="6190B042" w:rsidR="005265C0" w:rsidRPr="00B90DEF" w:rsidRDefault="005265C0"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74AE0894" w14:textId="06C6B2B1" w:rsidR="005265C0" w:rsidRPr="00B90DEF" w:rsidRDefault="005265C0" w:rsidP="00020FE0">
            <w:pPr>
              <w:suppressAutoHyphens/>
              <w:autoSpaceDE w:val="0"/>
              <w:autoSpaceDN w:val="0"/>
              <w:adjustRightInd w:val="0"/>
              <w:spacing w:after="180"/>
              <w:textAlignment w:val="center"/>
              <w:rPr>
                <w:rFonts w:ascii="Arial Narrow" w:hAnsi="Arial Narrow" w:cs="Arial Narrow"/>
                <w:color w:val="000000"/>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8BFE5D" w14:textId="0FC1D432" w:rsidR="005265C0" w:rsidRPr="00B90DEF" w:rsidRDefault="005265C0" w:rsidP="00214F71">
            <w:pPr>
              <w:suppressAutoHyphens/>
              <w:autoSpaceDE w:val="0"/>
              <w:autoSpaceDN w:val="0"/>
              <w:adjustRightInd w:val="0"/>
              <w:spacing w:after="180"/>
              <w:textAlignment w:val="center"/>
              <w:rPr>
                <w:rFonts w:ascii="Arial Narrow" w:hAnsi="Arial Narrow" w:cs="Arial Narrow"/>
                <w:color w:val="000000"/>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CAA2581" w14:textId="19F635DE" w:rsidR="005265C0" w:rsidRPr="00CB522A" w:rsidRDefault="005265C0" w:rsidP="00214F71">
            <w:pPr>
              <w:suppressAutoHyphens/>
              <w:autoSpaceDE w:val="0"/>
              <w:autoSpaceDN w:val="0"/>
              <w:adjustRightInd w:val="0"/>
              <w:spacing w:after="180"/>
              <w:textAlignment w:val="center"/>
              <w:rPr>
                <w:rFonts w:ascii="Arial Narrow" w:hAnsi="Arial Narrow" w:cs="Arial Narrow"/>
                <w:color w:val="000000"/>
              </w:rPr>
            </w:pPr>
          </w:p>
        </w:tc>
      </w:tr>
    </w:tbl>
    <w:p w14:paraId="2AC3B504" w14:textId="77777777" w:rsidR="0069338C" w:rsidRDefault="0069338C"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9B495F" w:rsidRPr="009B495F" w14:paraId="08CA1942"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3104309F" w14:textId="77777777" w:rsidR="009B495F" w:rsidRPr="009B495F" w:rsidRDefault="009B495F" w:rsidP="00214F71">
            <w:pPr>
              <w:suppressAutoHyphens/>
              <w:autoSpaceDE w:val="0"/>
              <w:autoSpaceDN w:val="0"/>
              <w:adjustRightInd w:val="0"/>
              <w:spacing w:after="90"/>
              <w:textAlignment w:val="center"/>
              <w:rPr>
                <w:rFonts w:ascii="Arial Narrow" w:hAnsi="Arial Narrow" w:cs="Arial Narrow"/>
                <w:b/>
                <w:bCs/>
                <w:color w:val="000000"/>
              </w:rPr>
            </w:pPr>
            <w:r w:rsidRPr="009B495F">
              <w:rPr>
                <w:rFonts w:ascii="Arial Narrow" w:hAnsi="Arial Narrow" w:cs="Arial Narrow"/>
                <w:b/>
                <w:bCs/>
                <w:color w:val="000000"/>
              </w:rPr>
              <w:t xml:space="preserve">Describe the evaluation tool that you will utilize to measure progress and ensure accountability. </w:t>
            </w:r>
          </w:p>
        </w:tc>
      </w:tr>
      <w:tr w:rsidR="009B495F" w:rsidRPr="009B495F" w14:paraId="10527F22" w14:textId="77777777" w:rsidTr="008910F3">
        <w:trPr>
          <w:trHeight w:val="725"/>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37B61E" w14:textId="3D028804" w:rsidR="009B495F" w:rsidRPr="009B495F" w:rsidRDefault="008B2961"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t>Annual reviews and mid-term reviews of untenured faculty will provide an assessment of the impact of the Faculty Success Program on the faculty member’s work</w:t>
            </w:r>
            <w:r w:rsidR="00F04E3C" w:rsidRPr="00B90DEF">
              <w:rPr>
                <w:rFonts w:ascii="Arial Narrow" w:hAnsi="Arial Narrow" w:cs="Arial Narrow"/>
                <w:color w:val="000000"/>
              </w:rPr>
              <w:t>.  Department heads will receive training from CAS (see Goal 1, Tactic 2.1) on mento</w:t>
            </w:r>
            <w:r w:rsidR="00913EA5" w:rsidRPr="00B90DEF">
              <w:rPr>
                <w:rFonts w:ascii="Arial Narrow" w:hAnsi="Arial Narrow" w:cs="Arial Narrow"/>
                <w:color w:val="000000"/>
              </w:rPr>
              <w:t xml:space="preserve">ring underrepresented faculty and monitoring their needs for early intervention and support.  Final reports will be required for the CAS Faculty Diversity grants to track success and allow us to learn from </w:t>
            </w:r>
            <w:r w:rsidR="00924AD2" w:rsidRPr="00B90DEF">
              <w:rPr>
                <w:rFonts w:ascii="Arial Narrow" w:hAnsi="Arial Narrow" w:cs="Arial Narrow"/>
                <w:color w:val="000000"/>
              </w:rPr>
              <w:t>initiates that don’t succeed.</w:t>
            </w:r>
          </w:p>
        </w:tc>
      </w:tr>
    </w:tbl>
    <w:p w14:paraId="42ED037A" w14:textId="77777777" w:rsidR="0015486A" w:rsidRDefault="0015486A" w:rsidP="00895116">
      <w:pPr>
        <w:pBdr>
          <w:bottom w:val="single" w:sz="96" w:space="0" w:color="B96730"/>
        </w:pBdr>
        <w:autoSpaceDE w:val="0"/>
        <w:autoSpaceDN w:val="0"/>
        <w:adjustRightInd w:val="0"/>
        <w:spacing w:before="360" w:after="0"/>
        <w:ind w:left="90"/>
        <w:textAlignment w:val="center"/>
        <w:rPr>
          <w:rFonts w:ascii="Arial Black" w:hAnsi="Arial Black" w:cs="Arial Black"/>
          <w:sz w:val="24"/>
          <w:szCs w:val="24"/>
        </w:rPr>
      </w:pPr>
    </w:p>
    <w:p w14:paraId="57EDB4E0" w14:textId="7D9E601E" w:rsidR="0015486A" w:rsidRDefault="0015486A">
      <w:pPr>
        <w:rPr>
          <w:rFonts w:ascii="Arial Black" w:hAnsi="Arial Black" w:cs="Arial Black"/>
          <w:sz w:val="24"/>
          <w:szCs w:val="24"/>
        </w:rPr>
      </w:pPr>
    </w:p>
    <w:p w14:paraId="32643466" w14:textId="19AB33C4" w:rsidR="00BC08E5" w:rsidRPr="006128B8" w:rsidRDefault="00741D3C" w:rsidP="00895116">
      <w:pPr>
        <w:pBdr>
          <w:bottom w:val="single" w:sz="96" w:space="0" w:color="B96730"/>
        </w:pBdr>
        <w:autoSpaceDE w:val="0"/>
        <w:autoSpaceDN w:val="0"/>
        <w:adjustRightInd w:val="0"/>
        <w:spacing w:before="360" w:after="0"/>
        <w:ind w:left="90"/>
        <w:textAlignment w:val="center"/>
        <w:rPr>
          <w:rFonts w:ascii="Arial" w:hAnsi="Arial" w:cs="Arial"/>
          <w:b/>
          <w:bCs/>
          <w:color w:val="000000"/>
          <w:sz w:val="24"/>
          <w:szCs w:val="24"/>
        </w:rPr>
      </w:pPr>
      <w:r w:rsidRPr="006128B8">
        <w:rPr>
          <w:rFonts w:ascii="Arial Black" w:hAnsi="Arial Black" w:cs="Arial Black"/>
          <w:sz w:val="24"/>
          <w:szCs w:val="24"/>
        </w:rPr>
        <w:t>G</w:t>
      </w:r>
      <w:r w:rsidR="00BC08E5" w:rsidRPr="006128B8">
        <w:rPr>
          <w:rFonts w:ascii="Arial Black" w:hAnsi="Arial Black" w:cs="Arial Black"/>
          <w:sz w:val="24"/>
          <w:szCs w:val="24"/>
        </w:rPr>
        <w:t>OAL #3</w:t>
      </w:r>
      <w:r w:rsidR="009F370F" w:rsidRPr="006128B8">
        <w:rPr>
          <w:rFonts w:ascii="Arial Black" w:hAnsi="Arial Black" w:cs="Arial Black"/>
          <w:sz w:val="24"/>
          <w:szCs w:val="24"/>
        </w:rPr>
        <w:t xml:space="preserve"> </w:t>
      </w:r>
      <w:r w:rsidR="00E60F67" w:rsidRPr="006128B8">
        <w:rPr>
          <w:rFonts w:ascii="Arial" w:hAnsi="Arial" w:cs="Arial"/>
          <w:sz w:val="24"/>
          <w:szCs w:val="24"/>
        </w:rPr>
        <w:t xml:space="preserve">(A: Achievement): </w:t>
      </w:r>
      <w:r w:rsidR="001217A3" w:rsidRPr="006128B8">
        <w:rPr>
          <w:rFonts w:ascii="Arial" w:hAnsi="Arial" w:cs="Arial"/>
          <w:sz w:val="24"/>
          <w:szCs w:val="24"/>
        </w:rPr>
        <w:t xml:space="preserve">Facilitate </w:t>
      </w:r>
      <w:r w:rsidR="00B45988" w:rsidRPr="006128B8">
        <w:rPr>
          <w:rFonts w:ascii="Arial" w:hAnsi="Arial" w:cs="Arial"/>
          <w:sz w:val="24"/>
          <w:szCs w:val="24"/>
        </w:rPr>
        <w:t>access to achievement,</w:t>
      </w:r>
      <w:r w:rsidR="002D3B03" w:rsidRPr="006128B8">
        <w:rPr>
          <w:rFonts w:ascii="Arial" w:hAnsi="Arial" w:cs="Arial"/>
          <w:sz w:val="24"/>
          <w:szCs w:val="24"/>
        </w:rPr>
        <w:t xml:space="preserve"> success</w:t>
      </w:r>
      <w:r w:rsidR="005E6513" w:rsidRPr="006128B8">
        <w:rPr>
          <w:rFonts w:ascii="Arial" w:hAnsi="Arial" w:cs="Arial"/>
          <w:sz w:val="24"/>
          <w:szCs w:val="24"/>
        </w:rPr>
        <w:t>,</w:t>
      </w:r>
      <w:r w:rsidR="00B45988" w:rsidRPr="006128B8">
        <w:rPr>
          <w:rFonts w:ascii="Arial" w:hAnsi="Arial" w:cs="Arial"/>
          <w:sz w:val="24"/>
          <w:szCs w:val="24"/>
        </w:rPr>
        <w:t xml:space="preserve"> and recognition</w:t>
      </w:r>
      <w:r w:rsidR="002D3B03" w:rsidRPr="006128B8">
        <w:rPr>
          <w:rFonts w:ascii="Arial" w:hAnsi="Arial" w:cs="Arial"/>
          <w:sz w:val="24"/>
          <w:szCs w:val="24"/>
        </w:rPr>
        <w:t xml:space="preserve"> </w:t>
      </w:r>
      <w:r w:rsidR="00B45988" w:rsidRPr="006128B8">
        <w:rPr>
          <w:rFonts w:ascii="Arial" w:hAnsi="Arial" w:cs="Arial"/>
          <w:sz w:val="24"/>
          <w:szCs w:val="24"/>
        </w:rPr>
        <w:t>for under</w:t>
      </w:r>
      <w:r w:rsidR="00EE6C32" w:rsidRPr="006128B8">
        <w:rPr>
          <w:rFonts w:ascii="Arial" w:hAnsi="Arial" w:cs="Arial"/>
          <w:sz w:val="24"/>
          <w:szCs w:val="24"/>
        </w:rPr>
        <w:t>-</w:t>
      </w:r>
      <w:r w:rsidR="00B45988" w:rsidRPr="006128B8">
        <w:rPr>
          <w:rFonts w:ascii="Arial" w:hAnsi="Arial" w:cs="Arial"/>
          <w:sz w:val="24"/>
          <w:szCs w:val="24"/>
        </w:rPr>
        <w:t>represented</w:t>
      </w:r>
      <w:r w:rsidR="002D3B03" w:rsidRPr="006128B8">
        <w:rPr>
          <w:rFonts w:ascii="Arial" w:hAnsi="Arial" w:cs="Arial"/>
          <w:sz w:val="24"/>
          <w:szCs w:val="24"/>
        </w:rPr>
        <w:t xml:space="preserve"> students, faculty, staff</w:t>
      </w:r>
      <w:r w:rsidR="00303903" w:rsidRPr="006128B8">
        <w:rPr>
          <w:rFonts w:ascii="Arial" w:hAnsi="Arial" w:cs="Arial"/>
          <w:sz w:val="24"/>
          <w:szCs w:val="24"/>
        </w:rPr>
        <w:t>,</w:t>
      </w:r>
      <w:r w:rsidR="002D3B03" w:rsidRPr="006128B8">
        <w:rPr>
          <w:rFonts w:ascii="Arial" w:hAnsi="Arial" w:cs="Arial"/>
          <w:sz w:val="24"/>
          <w:szCs w:val="24"/>
        </w:rPr>
        <w:t xml:space="preserve"> and alumni.</w:t>
      </w:r>
      <w:r w:rsidR="00F65669" w:rsidRPr="006128B8">
        <w:rPr>
          <w:rFonts w:ascii="Arial" w:hAnsi="Arial" w:cs="Arial"/>
          <w:sz w:val="24"/>
          <w:szCs w:val="24"/>
        </w:rPr>
        <w:br/>
      </w:r>
      <w:r w:rsidR="00993988" w:rsidRPr="006128B8">
        <w:rPr>
          <w:rFonts w:ascii="Arial" w:hAnsi="Arial" w:cs="Arial"/>
          <w:b/>
          <w:bCs/>
          <w:color w:val="000000"/>
          <w:sz w:val="24"/>
          <w:szCs w:val="24"/>
        </w:rPr>
        <w:br/>
      </w:r>
      <w:r w:rsidR="00BC08E5" w:rsidRPr="006128B8">
        <w:rPr>
          <w:rFonts w:ascii="Arial" w:hAnsi="Arial" w:cs="Arial"/>
          <w:b/>
          <w:bCs/>
          <w:color w:val="000000"/>
          <w:sz w:val="24"/>
          <w:szCs w:val="24"/>
        </w:rPr>
        <w:t>School, College, Research</w:t>
      </w:r>
      <w:r w:rsidR="00303903" w:rsidRPr="006128B8">
        <w:rPr>
          <w:rFonts w:ascii="Arial" w:hAnsi="Arial" w:cs="Arial"/>
          <w:b/>
          <w:bCs/>
          <w:color w:val="000000"/>
          <w:sz w:val="24"/>
          <w:szCs w:val="24"/>
        </w:rPr>
        <w:t>,</w:t>
      </w:r>
      <w:r w:rsidR="00BC08E5" w:rsidRPr="006128B8">
        <w:rPr>
          <w:rFonts w:ascii="Arial" w:hAnsi="Arial" w:cs="Arial"/>
          <w:b/>
          <w:bCs/>
          <w:color w:val="000000"/>
          <w:sz w:val="24"/>
          <w:szCs w:val="24"/>
        </w:rPr>
        <w:t xml:space="preserve"> and Administration Strategy 1</w:t>
      </w:r>
      <w:r w:rsidR="00A14177" w:rsidRPr="006128B8">
        <w:rPr>
          <w:rFonts w:ascii="Arial" w:hAnsi="Arial" w:cs="Arial"/>
          <w:b/>
          <w:bCs/>
          <w:color w:val="000000"/>
          <w:sz w:val="24"/>
          <w:szCs w:val="24"/>
        </w:rPr>
        <w:t xml:space="preserve"> –</w:t>
      </w:r>
      <w:r w:rsidR="00BC08E5" w:rsidRPr="00895116">
        <w:rPr>
          <w:rFonts w:ascii="Arial" w:hAnsi="Arial" w:cs="Arial"/>
          <w:b/>
          <w:bCs/>
          <w:color w:val="000000"/>
          <w:sz w:val="24"/>
          <w:szCs w:val="24"/>
        </w:rPr>
        <w:t xml:space="preserve"> </w:t>
      </w:r>
      <w:r w:rsidR="00BC08E5" w:rsidRPr="00895116">
        <w:rPr>
          <w:rFonts w:ascii="Arial" w:hAnsi="Arial" w:cs="Arial"/>
          <w:bCs/>
          <w:color w:val="000000"/>
          <w:sz w:val="24"/>
          <w:szCs w:val="24"/>
        </w:rPr>
        <w:t>Eradicate any existing gaps in achievement between majority and under</w:t>
      </w:r>
      <w:r w:rsidR="00EE6C32" w:rsidRPr="00895116">
        <w:rPr>
          <w:rFonts w:ascii="Arial" w:hAnsi="Arial" w:cs="Arial"/>
          <w:bCs/>
          <w:color w:val="000000"/>
          <w:sz w:val="24"/>
          <w:szCs w:val="24"/>
        </w:rPr>
        <w:t>-</w:t>
      </w:r>
      <w:r w:rsidR="00BC08E5" w:rsidRPr="00895116">
        <w:rPr>
          <w:rFonts w:ascii="Arial" w:hAnsi="Arial" w:cs="Arial"/>
          <w:bCs/>
          <w:color w:val="000000"/>
          <w:sz w:val="24"/>
          <w:szCs w:val="24"/>
        </w:rPr>
        <w:t>represented students, faculty and staff in graduation rates, tenure and promotion, professional opportunities</w:t>
      </w:r>
      <w:r w:rsidR="00AE558E" w:rsidRPr="00895116">
        <w:rPr>
          <w:rFonts w:ascii="Arial" w:hAnsi="Arial" w:cs="Arial"/>
          <w:bCs/>
          <w:color w:val="000000"/>
          <w:sz w:val="24"/>
          <w:szCs w:val="24"/>
        </w:rPr>
        <w:t xml:space="preserve">, </w:t>
      </w:r>
      <w:r w:rsidR="00BC08E5" w:rsidRPr="00895116">
        <w:rPr>
          <w:rFonts w:ascii="Arial" w:hAnsi="Arial" w:cs="Arial"/>
          <w:bCs/>
          <w:color w:val="000000"/>
          <w:sz w:val="24"/>
          <w:szCs w:val="24"/>
        </w:rPr>
        <w:t xml:space="preserve">leadership </w:t>
      </w:r>
      <w:r w:rsidR="00AE558E" w:rsidRPr="00895116">
        <w:rPr>
          <w:rFonts w:ascii="Arial" w:hAnsi="Arial" w:cs="Arial"/>
          <w:bCs/>
          <w:color w:val="000000"/>
          <w:sz w:val="24"/>
          <w:szCs w:val="24"/>
        </w:rPr>
        <w:t>opportunities</w:t>
      </w:r>
      <w:r w:rsidR="00F82916" w:rsidRPr="00895116">
        <w:rPr>
          <w:rFonts w:ascii="Arial" w:hAnsi="Arial" w:cs="Arial"/>
          <w:bCs/>
          <w:color w:val="000000"/>
          <w:sz w:val="24"/>
          <w:szCs w:val="24"/>
        </w:rPr>
        <w:t xml:space="preserve"> </w:t>
      </w:r>
      <w:r w:rsidR="00AE558E" w:rsidRPr="00895116">
        <w:rPr>
          <w:rFonts w:ascii="Arial" w:hAnsi="Arial" w:cs="Arial"/>
          <w:bCs/>
          <w:color w:val="000000"/>
          <w:sz w:val="24"/>
          <w:szCs w:val="24"/>
        </w:rPr>
        <w:t>and recognition.</w:t>
      </w:r>
      <w:r w:rsidR="00AE558E" w:rsidRPr="00895116">
        <w:rPr>
          <w:rFonts w:ascii="Arial" w:hAnsi="Arial" w:cs="Arial"/>
          <w:b/>
          <w:bCs/>
          <w:color w:val="000000"/>
          <w:sz w:val="24"/>
          <w:szCs w:val="24"/>
        </w:rPr>
        <w:t xml:space="preserve"> </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E9287D" w:rsidRPr="00CB522A" w14:paraId="449708AA" w14:textId="77777777" w:rsidTr="0015486A">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6398568" w14:textId="77777777" w:rsidR="00E9287D" w:rsidRPr="00CB522A" w:rsidRDefault="00E9287D"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BF899F" w14:textId="77777777" w:rsidR="00E9287D" w:rsidRPr="00CB522A" w:rsidRDefault="00E9287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3A0F845C" w14:textId="3596619F" w:rsidR="00E9287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5590F9" w14:textId="558729D3" w:rsidR="00E9287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6DA741DF" w14:textId="77777777" w:rsidR="00E9287D" w:rsidRPr="00CB522A" w:rsidRDefault="00E9287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E9287D" w:rsidRPr="00B90DEF" w14:paraId="13ADE161" w14:textId="77777777" w:rsidTr="0015486A">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344556" w14:textId="725A5391" w:rsidR="00E9287D" w:rsidRPr="00B90DEF" w:rsidRDefault="00E9287D" w:rsidP="00214F71">
            <w:pPr>
              <w:suppressAutoHyphens/>
              <w:autoSpaceDE w:val="0"/>
              <w:autoSpaceDN w:val="0"/>
              <w:adjustRightInd w:val="0"/>
              <w:spacing w:after="180"/>
              <w:textAlignment w:val="center"/>
              <w:rPr>
                <w:rFonts w:ascii="Arial Narrow" w:hAnsi="Arial Narrow" w:cs="Arial Narrow"/>
                <w:color w:val="000000"/>
              </w:rPr>
            </w:pPr>
            <w:r w:rsidRPr="00B90DEF">
              <w:rPr>
                <w:rFonts w:ascii="Arial Narrow" w:hAnsi="Arial Narrow" w:cs="Arial Narrow"/>
                <w:color w:val="000000"/>
              </w:rPr>
              <w:lastRenderedPageBreak/>
              <w:t xml:space="preserve">1.1 </w:t>
            </w:r>
            <w:r w:rsidR="00BA7F1E" w:rsidRPr="00B90DEF">
              <w:rPr>
                <w:rFonts w:ascii="Arial Narrow" w:hAnsi="Arial Narrow" w:cs="Arial Narrow"/>
                <w:color w:val="000000"/>
              </w:rPr>
              <w:t xml:space="preserve">NCFDD </w:t>
            </w:r>
            <w:r w:rsidR="00924AD2" w:rsidRPr="00B90DEF">
              <w:rPr>
                <w:rFonts w:ascii="Arial Narrow" w:hAnsi="Arial Narrow" w:cs="Arial Narrow"/>
                <w:color w:val="000000"/>
              </w:rPr>
              <w:t>Faculty Success Program boot camps</w:t>
            </w:r>
            <w:r w:rsidR="00BA7F1E" w:rsidRPr="00B90DEF">
              <w:rPr>
                <w:rFonts w:ascii="Arial Narrow" w:hAnsi="Arial Narrow" w:cs="Arial Narrow"/>
                <w:color w:val="000000"/>
              </w:rPr>
              <w:t xml:space="preserve"> – see action 2.1 under Goal 2</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D54DD70" w14:textId="77777777" w:rsidR="00E9287D" w:rsidRPr="00B90DEF"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3BC012CA" w14:textId="77777777" w:rsidR="00E9287D" w:rsidRPr="00B90DEF"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29DA806" w14:textId="77777777" w:rsidR="00E9287D" w:rsidRPr="00B90DEF"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543C374" w14:textId="77777777" w:rsidR="00E9287D" w:rsidRPr="00B90DEF" w:rsidRDefault="00E9287D" w:rsidP="00214F71">
            <w:pPr>
              <w:suppressAutoHyphens/>
              <w:autoSpaceDE w:val="0"/>
              <w:autoSpaceDN w:val="0"/>
              <w:adjustRightInd w:val="0"/>
              <w:spacing w:after="180"/>
              <w:textAlignment w:val="center"/>
              <w:rPr>
                <w:rFonts w:ascii="Arial Narrow" w:hAnsi="Arial Narrow" w:cs="Arial Narrow"/>
                <w:color w:val="000000"/>
              </w:rPr>
            </w:pPr>
          </w:p>
        </w:tc>
      </w:tr>
      <w:tr w:rsidR="007810FB" w:rsidRPr="00B90DEF" w14:paraId="737EFE57" w14:textId="77777777" w:rsidTr="0015486A">
        <w:trPr>
          <w:trHeight w:val="2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1B28268" w14:textId="242A1DAA" w:rsidR="007810FB" w:rsidRDefault="007810FB" w:rsidP="004769EB">
            <w:pPr>
              <w:widowControl w:val="0"/>
              <w:autoSpaceDE w:val="0"/>
              <w:autoSpaceDN w:val="0"/>
              <w:adjustRightInd w:val="0"/>
              <w:spacing w:after="0" w:line="240" w:lineRule="auto"/>
              <w:rPr>
                <w:rFonts w:ascii="Arial Narrow" w:hAnsi="Arial Narrow" w:cs="Arial Narrow"/>
              </w:rPr>
            </w:pPr>
            <w:r>
              <w:rPr>
                <w:rFonts w:ascii="Arial Narrow" w:hAnsi="Arial Narrow" w:cs="Arial Narrow"/>
              </w:rPr>
              <w:t xml:space="preserve">1.2 Build diverse applicant pools and hire diverse advising team for new </w:t>
            </w:r>
            <w:proofErr w:type="spellStart"/>
            <w:r>
              <w:rPr>
                <w:rFonts w:ascii="Arial Narrow" w:hAnsi="Arial Narrow" w:cs="Arial Narrow"/>
              </w:rPr>
              <w:t>Tykeson</w:t>
            </w:r>
            <w:proofErr w:type="spellEnd"/>
            <w:r>
              <w:rPr>
                <w:rFonts w:ascii="Arial Narrow" w:hAnsi="Arial Narrow" w:cs="Arial Narrow"/>
              </w:rPr>
              <w:t xml:space="preserve"> College and Careers building</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8419444" w14:textId="7EC0C178" w:rsidR="007810FB" w:rsidRPr="00B90DEF" w:rsidRDefault="007810FB" w:rsidP="00B90DEF">
            <w:pPr>
              <w:widowControl w:val="0"/>
              <w:autoSpaceDE w:val="0"/>
              <w:autoSpaceDN w:val="0"/>
              <w:adjustRightInd w:val="0"/>
              <w:spacing w:after="0" w:line="240" w:lineRule="auto"/>
              <w:rPr>
                <w:rFonts w:ascii="Arial Narrow" w:hAnsi="Arial Narrow" w:cs="Calibri"/>
              </w:rPr>
            </w:pPr>
            <w:r>
              <w:rPr>
                <w:rFonts w:ascii="Arial Narrow" w:hAnsi="Arial Narrow" w:cs="Calibri"/>
              </w:rPr>
              <w:t>Diversity of applicant pools and hires.</w:t>
            </w:r>
          </w:p>
        </w:tc>
        <w:tc>
          <w:tcPr>
            <w:tcW w:w="2160" w:type="dxa"/>
            <w:tcBorders>
              <w:top w:val="single" w:sz="2" w:space="0" w:color="000000"/>
              <w:left w:val="single" w:sz="2" w:space="0" w:color="000000"/>
              <w:bottom w:val="single" w:sz="2" w:space="0" w:color="000000"/>
              <w:right w:val="single" w:sz="2" w:space="0" w:color="000000"/>
            </w:tcBorders>
          </w:tcPr>
          <w:p w14:paraId="76E1CF4A" w14:textId="43CB1A12" w:rsidR="007810FB" w:rsidRPr="00B90DEF" w:rsidRDefault="007810FB" w:rsidP="00924AD2">
            <w:pPr>
              <w:suppressAutoHyphens/>
              <w:autoSpaceDE w:val="0"/>
              <w:autoSpaceDN w:val="0"/>
              <w:adjustRightInd w:val="0"/>
              <w:spacing w:after="180"/>
              <w:textAlignment w:val="center"/>
              <w:rPr>
                <w:rFonts w:ascii="Arial Narrow" w:hAnsi="Arial Narrow" w:cs="Arial Narrow"/>
              </w:rPr>
            </w:pPr>
            <w:r>
              <w:rPr>
                <w:rFonts w:ascii="Arial Narrow" w:hAnsi="Arial Narrow" w:cs="Arial Narrow"/>
              </w:rPr>
              <w:t>CAS Dean staff and search committee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FDA3AE0" w14:textId="61B3F995" w:rsidR="007810FB" w:rsidRPr="00B90DEF" w:rsidRDefault="007810FB" w:rsidP="00B90DEF">
            <w:pPr>
              <w:suppressAutoHyphens/>
              <w:autoSpaceDE w:val="0"/>
              <w:autoSpaceDN w:val="0"/>
              <w:adjustRightInd w:val="0"/>
              <w:spacing w:after="180"/>
              <w:textAlignment w:val="center"/>
              <w:rPr>
                <w:rFonts w:ascii="Arial Narrow" w:hAnsi="Arial Narrow" w:cs="Arial Narrow"/>
              </w:rPr>
            </w:pPr>
            <w:r>
              <w:rPr>
                <w:rFonts w:ascii="Arial Narrow" w:hAnsi="Arial Narrow" w:cs="Arial Narrow"/>
              </w:rPr>
              <w:t>Dean for Faculty and Operations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21179EC" w14:textId="507AA930" w:rsidR="007810FB" w:rsidRPr="00B90DEF" w:rsidRDefault="007810FB" w:rsidP="00214F71">
            <w:pPr>
              <w:suppressAutoHyphens/>
              <w:autoSpaceDE w:val="0"/>
              <w:autoSpaceDN w:val="0"/>
              <w:adjustRightInd w:val="0"/>
              <w:spacing w:after="180"/>
              <w:textAlignment w:val="center"/>
              <w:rPr>
                <w:rFonts w:ascii="Arial Narrow" w:hAnsi="Arial Narrow" w:cs="Calibri"/>
              </w:rPr>
            </w:pPr>
            <w:r>
              <w:rPr>
                <w:rFonts w:ascii="Arial Narrow" w:hAnsi="Arial Narrow" w:cs="Calibri"/>
              </w:rPr>
              <w:t>Year prior to the opening of the building in 2019</w:t>
            </w:r>
          </w:p>
        </w:tc>
      </w:tr>
      <w:tr w:rsidR="00E9287D" w:rsidRPr="00B90DEF" w14:paraId="733F4CD5" w14:textId="77777777" w:rsidTr="0015486A">
        <w:trPr>
          <w:trHeight w:val="2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0A05E7" w14:textId="418EF3C1" w:rsidR="00E9287D" w:rsidRPr="004769EB" w:rsidRDefault="007810FB" w:rsidP="004769EB">
            <w:pPr>
              <w:widowControl w:val="0"/>
              <w:autoSpaceDE w:val="0"/>
              <w:autoSpaceDN w:val="0"/>
              <w:adjustRightInd w:val="0"/>
              <w:spacing w:after="0" w:line="240" w:lineRule="auto"/>
              <w:rPr>
                <w:rFonts w:ascii="Arial Narrow" w:hAnsi="Arial Narrow" w:cs="Calibri"/>
              </w:rPr>
            </w:pPr>
            <w:r>
              <w:rPr>
                <w:rFonts w:ascii="Arial Narrow" w:hAnsi="Arial Narrow" w:cs="Arial Narrow"/>
              </w:rPr>
              <w:t>1.3</w:t>
            </w:r>
            <w:r w:rsidR="00E9287D" w:rsidRPr="00B90DEF">
              <w:rPr>
                <w:rFonts w:ascii="Arial Narrow" w:hAnsi="Arial Narrow" w:cs="Arial Narrow"/>
              </w:rPr>
              <w:t xml:space="preserve"> </w:t>
            </w:r>
            <w:r w:rsidR="00B90DEF" w:rsidRPr="00B90DEF">
              <w:rPr>
                <w:rFonts w:ascii="Arial Narrow" w:hAnsi="Arial Narrow" w:cs="Calibri"/>
              </w:rPr>
              <w:t>Tutorial support for at-risk students in WR 121 and other WR courses taken to fulfill the Universit</w:t>
            </w:r>
            <w:r w:rsidR="004769EB">
              <w:rPr>
                <w:rFonts w:ascii="Arial Narrow" w:hAnsi="Arial Narrow" w:cs="Calibri"/>
              </w:rPr>
              <w:t xml:space="preserve">y Writing Requirement, the sole </w:t>
            </w:r>
            <w:r w:rsidR="00B90DEF" w:rsidRPr="00B90DEF">
              <w:rPr>
                <w:rFonts w:ascii="Arial Narrow" w:hAnsi="Arial Narrow" w:cs="Calibri"/>
              </w:rPr>
              <w:t xml:space="preserve">universal UO </w:t>
            </w:r>
            <w:r w:rsidR="004769EB">
              <w:rPr>
                <w:rFonts w:ascii="Arial Narrow" w:hAnsi="Arial Narrow" w:cs="Calibri"/>
              </w:rPr>
              <w:t>bachelor’s</w:t>
            </w:r>
            <w:r w:rsidR="00B90DEF" w:rsidRPr="00B90DEF">
              <w:rPr>
                <w:rFonts w:ascii="Arial Narrow" w:hAnsi="Arial Narrow" w:cs="Calibri"/>
              </w:rPr>
              <w:t xml:space="preserve"> requirement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A0D8CD" w14:textId="431CA9FB" w:rsidR="00B90DEF" w:rsidRPr="00B90DEF" w:rsidRDefault="00B90DEF" w:rsidP="00B90DEF">
            <w:pPr>
              <w:widowControl w:val="0"/>
              <w:autoSpaceDE w:val="0"/>
              <w:autoSpaceDN w:val="0"/>
              <w:adjustRightInd w:val="0"/>
              <w:spacing w:after="0" w:line="240" w:lineRule="auto"/>
              <w:rPr>
                <w:rFonts w:ascii="Arial Narrow" w:hAnsi="Arial Narrow" w:cs="Calibri"/>
              </w:rPr>
            </w:pPr>
            <w:r w:rsidRPr="00B90DEF">
              <w:rPr>
                <w:rFonts w:ascii="Arial Narrow" w:hAnsi="Arial Narrow" w:cs="Calibri"/>
              </w:rPr>
              <w:t>Contacting and offering tutor</w:t>
            </w:r>
            <w:r>
              <w:rPr>
                <w:rFonts w:ascii="Arial Narrow" w:hAnsi="Arial Narrow" w:cs="Calibri"/>
              </w:rPr>
              <w:t xml:space="preserve">ial support to 100% of students </w:t>
            </w:r>
            <w:r w:rsidRPr="00B90DEF">
              <w:rPr>
                <w:rFonts w:ascii="Arial Narrow" w:hAnsi="Arial Narrow" w:cs="Calibri"/>
              </w:rPr>
              <w:t>who are at risk based on incoming admissi</w:t>
            </w:r>
            <w:r>
              <w:rPr>
                <w:rFonts w:ascii="Arial Narrow" w:hAnsi="Arial Narrow" w:cs="Calibri"/>
              </w:rPr>
              <w:t>on scores</w:t>
            </w:r>
            <w:proofErr w:type="gramStart"/>
            <w:r>
              <w:rPr>
                <w:rFonts w:ascii="Arial Narrow" w:hAnsi="Arial Narrow" w:cs="Calibri"/>
              </w:rPr>
              <w:t>;</w:t>
            </w:r>
            <w:proofErr w:type="gramEnd"/>
            <w:r>
              <w:rPr>
                <w:rFonts w:ascii="Arial Narrow" w:hAnsi="Arial Narrow" w:cs="Calibri"/>
              </w:rPr>
              <w:t xml:space="preserve"> 50-60% participation among eligible students. </w:t>
            </w:r>
            <w:r w:rsidRPr="00B90DEF">
              <w:rPr>
                <w:rFonts w:ascii="Arial Narrow" w:hAnsi="Arial Narrow" w:cs="Calibri"/>
              </w:rPr>
              <w:t>Retention of these students based</w:t>
            </w:r>
            <w:r w:rsidR="000856CE">
              <w:rPr>
                <w:rFonts w:ascii="Arial Narrow" w:hAnsi="Arial Narrow" w:cs="Calibri"/>
              </w:rPr>
              <w:t xml:space="preserve"> on their success in WR courses</w:t>
            </w:r>
          </w:p>
          <w:p w14:paraId="2C913E1E" w14:textId="31FB8D48" w:rsidR="00924AD2" w:rsidRPr="00B90DEF" w:rsidRDefault="00924AD2" w:rsidP="00214F71">
            <w:pPr>
              <w:suppressAutoHyphens/>
              <w:autoSpaceDE w:val="0"/>
              <w:autoSpaceDN w:val="0"/>
              <w:adjustRightInd w:val="0"/>
              <w:spacing w:after="180"/>
              <w:textAlignment w:val="center"/>
              <w:rPr>
                <w:rFonts w:ascii="Arial Narrow" w:hAnsi="Arial Narrow" w:cs="Arial Narrow"/>
              </w:rPr>
            </w:pPr>
          </w:p>
        </w:tc>
        <w:tc>
          <w:tcPr>
            <w:tcW w:w="2160" w:type="dxa"/>
            <w:tcBorders>
              <w:top w:val="single" w:sz="2" w:space="0" w:color="000000"/>
              <w:left w:val="single" w:sz="2" w:space="0" w:color="000000"/>
              <w:bottom w:val="single" w:sz="2" w:space="0" w:color="000000"/>
              <w:right w:val="single" w:sz="2" w:space="0" w:color="000000"/>
            </w:tcBorders>
          </w:tcPr>
          <w:p w14:paraId="5B08DE83" w14:textId="58A70E6A" w:rsidR="00E9287D" w:rsidRPr="00B90DEF" w:rsidRDefault="00924AD2" w:rsidP="00924AD2">
            <w:pPr>
              <w:suppressAutoHyphens/>
              <w:autoSpaceDE w:val="0"/>
              <w:autoSpaceDN w:val="0"/>
              <w:adjustRightInd w:val="0"/>
              <w:spacing w:after="180"/>
              <w:textAlignment w:val="center"/>
              <w:rPr>
                <w:rFonts w:ascii="Arial Narrow" w:hAnsi="Arial Narrow" w:cs="Arial Narrow"/>
              </w:rPr>
            </w:pPr>
            <w:r w:rsidRPr="00B90DEF">
              <w:rPr>
                <w:rFonts w:ascii="Arial Narrow" w:hAnsi="Arial Narrow" w:cs="Arial Narrow"/>
              </w:rPr>
              <w:t>CAS financial resources and English Department financial resources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E4D2AB7" w14:textId="5A7372C0" w:rsidR="00E9287D" w:rsidRPr="00B90DEF" w:rsidRDefault="00924AD2" w:rsidP="00B90DEF">
            <w:pPr>
              <w:suppressAutoHyphens/>
              <w:autoSpaceDE w:val="0"/>
              <w:autoSpaceDN w:val="0"/>
              <w:adjustRightInd w:val="0"/>
              <w:spacing w:after="180"/>
              <w:textAlignment w:val="center"/>
              <w:rPr>
                <w:rFonts w:ascii="Arial Narrow" w:hAnsi="Arial Narrow" w:cs="Arial Narrow"/>
              </w:rPr>
            </w:pPr>
            <w:r w:rsidRPr="00B90DEF">
              <w:rPr>
                <w:rFonts w:ascii="Arial Narrow" w:hAnsi="Arial Narrow" w:cs="Arial Narrow"/>
              </w:rPr>
              <w:t>Director of the Center for Teaching Writing</w:t>
            </w:r>
            <w:r w:rsidR="009F6E3C" w:rsidRPr="00B90DEF">
              <w:rPr>
                <w:rFonts w:ascii="Arial Narrow" w:hAnsi="Arial Narrow" w:cs="Arial Narrow"/>
              </w:rPr>
              <w:t>, John Gage</w:t>
            </w:r>
            <w:r w:rsidR="00B90DEF">
              <w:rPr>
                <w:rFonts w:ascii="Arial Narrow" w:hAnsi="Arial Narrow" w:cs="Arial Narrow"/>
              </w:rPr>
              <w:t>; Assistant Director (GE PhD in ENG)</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6CBA98" w14:textId="1FD9C03A" w:rsidR="00924AD2" w:rsidRPr="00B90DEF" w:rsidRDefault="00B90DEF" w:rsidP="00214F71">
            <w:pPr>
              <w:suppressAutoHyphens/>
              <w:autoSpaceDE w:val="0"/>
              <w:autoSpaceDN w:val="0"/>
              <w:adjustRightInd w:val="0"/>
              <w:spacing w:after="180"/>
              <w:textAlignment w:val="center"/>
              <w:rPr>
                <w:rFonts w:ascii="Arial Narrow" w:hAnsi="Arial Narrow" w:cs="Arial Narrow"/>
              </w:rPr>
            </w:pPr>
            <w:r w:rsidRPr="00B90DEF">
              <w:rPr>
                <w:rFonts w:ascii="Arial Narrow" w:hAnsi="Arial Narrow" w:cs="Calibri"/>
              </w:rPr>
              <w:t>Continue to increase capacity of existing WR 121 Tutorial program in W17 and beyond.</w:t>
            </w:r>
          </w:p>
        </w:tc>
      </w:tr>
    </w:tbl>
    <w:p w14:paraId="5E736BB5" w14:textId="527D2D0F" w:rsidR="00E9287D" w:rsidRPr="00814B4C" w:rsidRDefault="00E9287D" w:rsidP="00E20A3A">
      <w:pPr>
        <w:suppressAutoHyphens/>
        <w:autoSpaceDE w:val="0"/>
        <w:autoSpaceDN w:val="0"/>
        <w:adjustRightInd w:val="0"/>
        <w:spacing w:after="90" w:line="240" w:lineRule="auto"/>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E9287D" w:rsidRPr="00814B4C" w14:paraId="1C7F0269" w14:textId="77777777" w:rsidTr="0015486A">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CF7E0FD" w14:textId="77777777" w:rsidR="00E9287D" w:rsidRPr="00814B4C" w:rsidRDefault="00E9287D" w:rsidP="00E20A3A">
            <w:pPr>
              <w:suppressAutoHyphens/>
              <w:autoSpaceDE w:val="0"/>
              <w:autoSpaceDN w:val="0"/>
              <w:adjustRightInd w:val="0"/>
              <w:spacing w:after="90" w:line="240" w:lineRule="auto"/>
              <w:textAlignment w:val="center"/>
              <w:rPr>
                <w:rFonts w:ascii="Arial Narrow" w:hAnsi="Arial Narrow" w:cs="Arial Narrow"/>
                <w:b/>
                <w:bCs/>
                <w:color w:val="000000"/>
              </w:rPr>
            </w:pPr>
            <w:r w:rsidRPr="00814B4C">
              <w:rPr>
                <w:rFonts w:ascii="Arial Narrow" w:hAnsi="Arial Narrow" w:cs="Arial Narrow"/>
                <w:b/>
                <w:bCs/>
                <w:color w:val="000000"/>
              </w:rPr>
              <w:t xml:space="preserve">Describe the evaluation tool that you will utilize to measure progress and ensure accountability. </w:t>
            </w:r>
          </w:p>
        </w:tc>
      </w:tr>
      <w:tr w:rsidR="00E9287D" w:rsidRPr="00814B4C" w14:paraId="4EE64D47" w14:textId="77777777" w:rsidTr="0015486A">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F8C27F9" w14:textId="1FE6E77C" w:rsidR="00E9287D" w:rsidRPr="00F90093" w:rsidRDefault="00A40AA0" w:rsidP="00836964">
            <w:pPr>
              <w:pStyle w:val="NoSpacing"/>
              <w:rPr>
                <w:rFonts w:ascii="Arial Narrow" w:hAnsi="Arial Narrow"/>
                <w:color w:val="FF0000"/>
              </w:rPr>
            </w:pPr>
            <w:r w:rsidRPr="00B90DEF">
              <w:rPr>
                <w:rFonts w:ascii="Arial Narrow" w:hAnsi="Arial Narrow"/>
              </w:rPr>
              <w:t>FSP participation will be accounted for in candidate’s statements and personnel reviews.  CAS Faculty Diversity Awards will entail a final report with an evaluation of the success of the initiative.  The Center for Teaching Writing will submit an annual report to the CAS Associate Dean for Humanities that provides data on students served and tracks their success in succeeding years with data from Institutional Research.</w:t>
            </w:r>
            <w:r w:rsidR="00F90093">
              <w:rPr>
                <w:rFonts w:ascii="Arial Narrow" w:hAnsi="Arial Narrow"/>
              </w:rPr>
              <w:t xml:space="preserve"> </w:t>
            </w:r>
          </w:p>
        </w:tc>
      </w:tr>
    </w:tbl>
    <w:p w14:paraId="2561CB9A" w14:textId="51DD5B25" w:rsidR="00CB522A" w:rsidRPr="006128B8" w:rsidRDefault="00F65669" w:rsidP="00E20A3A">
      <w:pPr>
        <w:pBdr>
          <w:bottom w:val="single" w:sz="96" w:space="0" w:color="B96730"/>
        </w:pBdr>
        <w:autoSpaceDE w:val="0"/>
        <w:autoSpaceDN w:val="0"/>
        <w:adjustRightInd w:val="0"/>
        <w:spacing w:before="360" w:after="0" w:line="240" w:lineRule="auto"/>
        <w:ind w:left="90"/>
        <w:textAlignment w:val="center"/>
        <w:rPr>
          <w:rFonts w:ascii="Arial" w:hAnsi="Arial" w:cs="Arial"/>
          <w:sz w:val="24"/>
          <w:szCs w:val="24"/>
        </w:rPr>
      </w:pPr>
      <w:r>
        <w:rPr>
          <w:rFonts w:ascii="Arial" w:hAnsi="Arial" w:cs="Arial"/>
          <w:b/>
          <w:bCs/>
          <w:sz w:val="28"/>
          <w:szCs w:val="28"/>
        </w:rPr>
        <w:br/>
      </w:r>
      <w:r w:rsidR="00C578AD" w:rsidRPr="00E20A3A">
        <w:rPr>
          <w:rFonts w:ascii="Arial" w:hAnsi="Arial" w:cs="Arial"/>
          <w:b/>
          <w:bCs/>
          <w:color w:val="000000"/>
          <w:sz w:val="24"/>
          <w:szCs w:val="24"/>
        </w:rPr>
        <w:t>School, College, Research</w:t>
      </w:r>
      <w:r w:rsidR="00993988" w:rsidRPr="00E20A3A">
        <w:rPr>
          <w:rFonts w:ascii="Arial" w:hAnsi="Arial" w:cs="Arial"/>
          <w:b/>
          <w:bCs/>
          <w:color w:val="000000"/>
          <w:sz w:val="24"/>
          <w:szCs w:val="24"/>
        </w:rPr>
        <w:t>,</w:t>
      </w:r>
      <w:r w:rsidR="00C578AD" w:rsidRPr="00E20A3A">
        <w:rPr>
          <w:rFonts w:ascii="Arial" w:hAnsi="Arial" w:cs="Arial"/>
          <w:b/>
          <w:bCs/>
          <w:color w:val="000000"/>
          <w:sz w:val="24"/>
          <w:szCs w:val="24"/>
        </w:rPr>
        <w:t xml:space="preserve"> </w:t>
      </w:r>
      <w:r w:rsidR="0068797F" w:rsidRPr="00E20A3A">
        <w:rPr>
          <w:rFonts w:ascii="Arial" w:hAnsi="Arial" w:cs="Arial"/>
          <w:b/>
          <w:bCs/>
          <w:color w:val="000000"/>
          <w:sz w:val="24"/>
          <w:szCs w:val="24"/>
        </w:rPr>
        <w:t xml:space="preserve">and Administration </w:t>
      </w:r>
      <w:r w:rsidR="00693F92" w:rsidRPr="00E20A3A">
        <w:rPr>
          <w:rFonts w:ascii="Arial" w:hAnsi="Arial" w:cs="Arial"/>
          <w:b/>
          <w:bCs/>
          <w:color w:val="000000"/>
          <w:sz w:val="24"/>
          <w:szCs w:val="24"/>
        </w:rPr>
        <w:t>Strategy</w:t>
      </w:r>
      <w:r w:rsidR="00BC08E5" w:rsidRPr="00E20A3A">
        <w:rPr>
          <w:rFonts w:ascii="Arial" w:hAnsi="Arial" w:cs="Arial"/>
          <w:b/>
          <w:bCs/>
          <w:color w:val="000000"/>
          <w:sz w:val="24"/>
          <w:szCs w:val="24"/>
        </w:rPr>
        <w:t xml:space="preserve"> 2</w:t>
      </w:r>
      <w:r w:rsidR="00CB522A" w:rsidRPr="00E20A3A">
        <w:rPr>
          <w:rFonts w:ascii="Arial" w:hAnsi="Arial" w:cs="Arial"/>
          <w:b/>
          <w:bCs/>
          <w:color w:val="000000"/>
          <w:sz w:val="24"/>
          <w:szCs w:val="24"/>
        </w:rPr>
        <w:t xml:space="preserve"> </w:t>
      </w:r>
      <w:r w:rsidR="00741D3C" w:rsidRPr="00E20A3A">
        <w:rPr>
          <w:rFonts w:ascii="Arial" w:hAnsi="Arial" w:cs="Arial"/>
          <w:b/>
          <w:bCs/>
          <w:color w:val="000000"/>
          <w:sz w:val="24"/>
          <w:szCs w:val="24"/>
        </w:rPr>
        <w:t>–</w:t>
      </w:r>
      <w:r w:rsidR="009F370F" w:rsidRPr="00E20A3A">
        <w:rPr>
          <w:rFonts w:ascii="Arial" w:hAnsi="Arial" w:cs="Arial"/>
          <w:b/>
          <w:bCs/>
          <w:color w:val="000000"/>
          <w:sz w:val="24"/>
          <w:szCs w:val="24"/>
        </w:rPr>
        <w:t xml:space="preserve"> </w:t>
      </w:r>
      <w:r w:rsidR="0068797F" w:rsidRPr="00E20A3A">
        <w:rPr>
          <w:rFonts w:ascii="Arial" w:hAnsi="Arial" w:cs="Arial"/>
          <w:bCs/>
          <w:color w:val="000000"/>
          <w:sz w:val="24"/>
          <w:szCs w:val="24"/>
        </w:rPr>
        <w:t>Increase faculty</w:t>
      </w:r>
      <w:r w:rsidR="00A870A7" w:rsidRPr="00E20A3A">
        <w:rPr>
          <w:rFonts w:ascii="Arial" w:hAnsi="Arial" w:cs="Arial"/>
          <w:bCs/>
          <w:color w:val="000000"/>
          <w:sz w:val="24"/>
          <w:szCs w:val="24"/>
        </w:rPr>
        <w:t>,</w:t>
      </w:r>
      <w:r w:rsidR="0068797F" w:rsidRPr="00E20A3A">
        <w:rPr>
          <w:rFonts w:ascii="Arial" w:hAnsi="Arial" w:cs="Arial"/>
          <w:bCs/>
          <w:color w:val="000000"/>
          <w:sz w:val="24"/>
          <w:szCs w:val="24"/>
        </w:rPr>
        <w:t xml:space="preserve"> student</w:t>
      </w:r>
      <w:r w:rsidR="00BC08E5" w:rsidRPr="00E20A3A">
        <w:rPr>
          <w:rFonts w:ascii="Arial" w:hAnsi="Arial" w:cs="Arial"/>
          <w:bCs/>
          <w:color w:val="000000"/>
          <w:sz w:val="24"/>
          <w:szCs w:val="24"/>
        </w:rPr>
        <w:t>,</w:t>
      </w:r>
      <w:r w:rsidR="00A870A7" w:rsidRPr="00E20A3A">
        <w:rPr>
          <w:rFonts w:ascii="Arial" w:hAnsi="Arial" w:cs="Arial"/>
          <w:bCs/>
          <w:color w:val="000000"/>
          <w:sz w:val="24"/>
          <w:szCs w:val="24"/>
        </w:rPr>
        <w:t xml:space="preserve"> </w:t>
      </w:r>
      <w:r w:rsidR="008F6E18" w:rsidRPr="00E20A3A">
        <w:rPr>
          <w:rFonts w:ascii="Arial" w:hAnsi="Arial" w:cs="Arial"/>
          <w:bCs/>
          <w:color w:val="000000"/>
          <w:sz w:val="24"/>
          <w:szCs w:val="24"/>
        </w:rPr>
        <w:t>staff</w:t>
      </w:r>
      <w:r w:rsidR="00993988" w:rsidRPr="00E20A3A">
        <w:rPr>
          <w:rFonts w:ascii="Arial" w:hAnsi="Arial" w:cs="Arial"/>
          <w:bCs/>
          <w:color w:val="000000"/>
          <w:sz w:val="24"/>
          <w:szCs w:val="24"/>
        </w:rPr>
        <w:t>,</w:t>
      </w:r>
      <w:r w:rsidR="0068797F" w:rsidRPr="00E20A3A">
        <w:rPr>
          <w:rFonts w:ascii="Arial" w:hAnsi="Arial" w:cs="Arial"/>
          <w:bCs/>
          <w:color w:val="000000"/>
          <w:sz w:val="24"/>
          <w:szCs w:val="24"/>
        </w:rPr>
        <w:t xml:space="preserve"> </w:t>
      </w:r>
      <w:r w:rsidR="00A870A7" w:rsidRPr="00E20A3A">
        <w:rPr>
          <w:rFonts w:ascii="Arial" w:hAnsi="Arial" w:cs="Arial"/>
          <w:bCs/>
          <w:color w:val="000000"/>
          <w:sz w:val="24"/>
          <w:szCs w:val="24"/>
        </w:rPr>
        <w:t xml:space="preserve">and alumni </w:t>
      </w:r>
      <w:r w:rsidR="0068797F" w:rsidRPr="00E20A3A">
        <w:rPr>
          <w:rFonts w:ascii="Arial" w:hAnsi="Arial" w:cs="Arial"/>
          <w:bCs/>
          <w:color w:val="000000"/>
          <w:sz w:val="24"/>
          <w:szCs w:val="24"/>
        </w:rPr>
        <w:t xml:space="preserve">participation (with special focus on groups that are currently underrepresented) in global leadership experiences, </w:t>
      </w:r>
      <w:r w:rsidR="008F6E18" w:rsidRPr="00E20A3A">
        <w:rPr>
          <w:rFonts w:ascii="Arial" w:hAnsi="Arial" w:cs="Arial"/>
          <w:bCs/>
          <w:color w:val="000000"/>
          <w:sz w:val="24"/>
          <w:szCs w:val="24"/>
        </w:rPr>
        <w:t xml:space="preserve">research, professional development opportunities, </w:t>
      </w:r>
      <w:r w:rsidR="00993988" w:rsidRPr="00E20A3A">
        <w:rPr>
          <w:rFonts w:ascii="Arial" w:hAnsi="Arial" w:cs="Arial"/>
          <w:bCs/>
          <w:color w:val="000000"/>
          <w:sz w:val="24"/>
          <w:szCs w:val="24"/>
        </w:rPr>
        <w:t xml:space="preserve">and </w:t>
      </w:r>
      <w:r w:rsidR="0068797F" w:rsidRPr="00E20A3A">
        <w:rPr>
          <w:rFonts w:ascii="Arial" w:hAnsi="Arial" w:cs="Arial"/>
          <w:bCs/>
          <w:color w:val="000000"/>
          <w:sz w:val="24"/>
          <w:szCs w:val="24"/>
        </w:rPr>
        <w:t>scholarships</w:t>
      </w:r>
      <w:r w:rsidR="008F6E18" w:rsidRPr="00E20A3A">
        <w:rPr>
          <w:rFonts w:ascii="Arial" w:hAnsi="Arial" w:cs="Arial"/>
          <w:bCs/>
          <w:color w:val="000000"/>
          <w:sz w:val="24"/>
          <w:szCs w:val="24"/>
        </w:rPr>
        <w:t xml:space="preserve"> (e.g. </w:t>
      </w:r>
      <w:r w:rsidR="0068797F" w:rsidRPr="00E20A3A">
        <w:rPr>
          <w:rFonts w:ascii="Arial" w:hAnsi="Arial" w:cs="Arial"/>
          <w:bCs/>
          <w:color w:val="000000"/>
          <w:sz w:val="24"/>
          <w:szCs w:val="24"/>
        </w:rPr>
        <w:t xml:space="preserve">Rhodes </w:t>
      </w:r>
      <w:r w:rsidR="00EE6C32" w:rsidRPr="00E20A3A">
        <w:rPr>
          <w:rFonts w:ascii="Arial" w:hAnsi="Arial" w:cs="Arial"/>
          <w:bCs/>
          <w:color w:val="000000"/>
          <w:sz w:val="24"/>
          <w:szCs w:val="24"/>
        </w:rPr>
        <w:t xml:space="preserve">Scholar </w:t>
      </w:r>
      <w:r w:rsidR="0068797F" w:rsidRPr="00E20A3A">
        <w:rPr>
          <w:rFonts w:ascii="Arial" w:hAnsi="Arial" w:cs="Arial"/>
          <w:bCs/>
          <w:color w:val="000000"/>
          <w:sz w:val="24"/>
          <w:szCs w:val="24"/>
        </w:rPr>
        <w:t xml:space="preserve">and Marshall </w:t>
      </w:r>
      <w:r w:rsidR="00EE6C32" w:rsidRPr="00E20A3A">
        <w:rPr>
          <w:rFonts w:ascii="Arial" w:hAnsi="Arial" w:cs="Arial"/>
          <w:bCs/>
          <w:color w:val="000000"/>
          <w:sz w:val="24"/>
          <w:szCs w:val="24"/>
        </w:rPr>
        <w:t xml:space="preserve">Scholar </w:t>
      </w:r>
      <w:r w:rsidR="0068797F" w:rsidRPr="00E20A3A">
        <w:rPr>
          <w:rFonts w:ascii="Arial" w:hAnsi="Arial" w:cs="Arial"/>
          <w:bCs/>
          <w:color w:val="000000"/>
          <w:sz w:val="24"/>
          <w:szCs w:val="24"/>
        </w:rPr>
        <w:t>competitions</w:t>
      </w:r>
      <w:r w:rsidR="008F6E18" w:rsidRPr="00E20A3A">
        <w:rPr>
          <w:rFonts w:ascii="Arial" w:hAnsi="Arial" w:cs="Arial"/>
          <w:bCs/>
          <w:color w:val="000000"/>
          <w:sz w:val="24"/>
          <w:szCs w:val="24"/>
        </w:rPr>
        <w:t>)</w:t>
      </w:r>
      <w:r w:rsidR="0068797F" w:rsidRPr="00E20A3A">
        <w:rPr>
          <w:rFonts w:ascii="Arial" w:hAnsi="Arial" w:cs="Arial"/>
          <w:bCs/>
          <w:color w:val="000000"/>
          <w:sz w:val="24"/>
          <w:szCs w:val="24"/>
        </w:rPr>
        <w:t xml:space="preserve"> </w:t>
      </w:r>
      <w:r w:rsidR="00EE6C32" w:rsidRPr="00E20A3A">
        <w:rPr>
          <w:rFonts w:ascii="Arial" w:hAnsi="Arial" w:cs="Arial"/>
          <w:bCs/>
          <w:color w:val="000000"/>
          <w:sz w:val="24"/>
          <w:szCs w:val="24"/>
        </w:rPr>
        <w:t xml:space="preserve">as well as other </w:t>
      </w:r>
      <w:r w:rsidR="0068797F" w:rsidRPr="00E20A3A">
        <w:rPr>
          <w:rFonts w:ascii="Arial" w:hAnsi="Arial" w:cs="Arial"/>
          <w:bCs/>
          <w:color w:val="000000"/>
          <w:sz w:val="24"/>
          <w:szCs w:val="24"/>
        </w:rPr>
        <w:t>prestigious awards</w:t>
      </w:r>
      <w:r w:rsidR="00A870A7" w:rsidRPr="00E20A3A">
        <w:rPr>
          <w:rFonts w:ascii="Arial" w:hAnsi="Arial" w:cs="Arial"/>
          <w:bCs/>
          <w:color w:val="000000"/>
          <w:sz w:val="24"/>
          <w:szCs w:val="24"/>
        </w:rPr>
        <w:t xml:space="preserve"> and recognitions</w:t>
      </w:r>
      <w:r w:rsidRPr="00E20A3A">
        <w:rPr>
          <w:rFonts w:ascii="Arial" w:hAnsi="Arial" w:cs="Arial"/>
          <w:bCs/>
          <w:color w:val="000000"/>
          <w:sz w:val="24"/>
          <w:szCs w:val="24"/>
        </w:rPr>
        <w:t>.</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69338C" w:rsidRPr="00CB522A" w14:paraId="32EE930E" w14:textId="77777777" w:rsidTr="004E7B5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30EF35F5" w14:textId="77777777" w:rsidR="0069338C" w:rsidRPr="00CB522A" w:rsidRDefault="00C3532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F5D105"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68608A10" w14:textId="0F3234E2" w:rsidR="0069338C"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r w:rsidR="00082B13">
              <w:rPr>
                <w:rFonts w:ascii="Arial Narrow" w:hAnsi="Arial Narrow" w:cs="Arial Narrow"/>
                <w:b/>
                <w:bCs/>
                <w:color w:val="000000"/>
              </w:rPr>
              <w:t xml:space="preserve"> </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9D76DB" w14:textId="1A61C91F" w:rsidR="0069338C"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65E590BD"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0856CE" w:rsidRPr="000856CE" w14:paraId="3E718921" w14:textId="77777777" w:rsidTr="004E7B5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58C4540" w14:textId="1FBFF5CB" w:rsidR="00F32E7F" w:rsidRPr="000856CE" w:rsidRDefault="00F32E7F" w:rsidP="00214F71">
            <w:pPr>
              <w:suppressAutoHyphens/>
              <w:autoSpaceDE w:val="0"/>
              <w:autoSpaceDN w:val="0"/>
              <w:adjustRightInd w:val="0"/>
              <w:spacing w:after="180"/>
              <w:textAlignment w:val="center"/>
              <w:rPr>
                <w:rFonts w:ascii="Arial Narrow" w:hAnsi="Arial Narrow" w:cs="Arial Narrow"/>
                <w:color w:val="000000" w:themeColor="text1"/>
              </w:rPr>
            </w:pPr>
            <w:r w:rsidRPr="000856CE">
              <w:rPr>
                <w:rFonts w:ascii="Arial Narrow" w:hAnsi="Arial Narrow" w:cs="Arial Narrow"/>
                <w:color w:val="000000" w:themeColor="text1"/>
              </w:rPr>
              <w:t xml:space="preserve">2.1 Analysis of the demographic distribution of named/endowed chairs in CAS and assignment of vacated chair to </w:t>
            </w:r>
            <w:r w:rsidRPr="000856CE">
              <w:rPr>
                <w:rFonts w:ascii="Arial Narrow" w:hAnsi="Arial Narrow" w:cs="Arial Narrow"/>
                <w:color w:val="000000" w:themeColor="text1"/>
              </w:rPr>
              <w:lastRenderedPageBreak/>
              <w:t>underrepresented, high-achieving faculty</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494E76" w14:textId="027DC0D1" w:rsidR="00F32E7F" w:rsidRPr="000856CE" w:rsidRDefault="00F32E7F" w:rsidP="00214F71">
            <w:pPr>
              <w:suppressAutoHyphens/>
              <w:autoSpaceDE w:val="0"/>
              <w:autoSpaceDN w:val="0"/>
              <w:adjustRightInd w:val="0"/>
              <w:spacing w:after="180"/>
              <w:textAlignment w:val="center"/>
              <w:rPr>
                <w:rFonts w:ascii="Arial Narrow" w:hAnsi="Arial Narrow" w:cs="Arial Narrow"/>
                <w:color w:val="000000" w:themeColor="text1"/>
              </w:rPr>
            </w:pPr>
            <w:r w:rsidRPr="000856CE">
              <w:rPr>
                <w:rFonts w:ascii="Arial Narrow" w:hAnsi="Arial Narrow" w:cs="Arial Narrow"/>
                <w:color w:val="000000" w:themeColor="text1"/>
              </w:rPr>
              <w:lastRenderedPageBreak/>
              <w:t xml:space="preserve">% </w:t>
            </w:r>
            <w:proofErr w:type="gramStart"/>
            <w:r w:rsidRPr="000856CE">
              <w:rPr>
                <w:rFonts w:ascii="Arial Narrow" w:hAnsi="Arial Narrow" w:cs="Arial Narrow"/>
                <w:color w:val="000000" w:themeColor="text1"/>
              </w:rPr>
              <w:t>of</w:t>
            </w:r>
            <w:proofErr w:type="gramEnd"/>
            <w:r w:rsidRPr="000856CE">
              <w:rPr>
                <w:rFonts w:ascii="Arial Narrow" w:hAnsi="Arial Narrow" w:cs="Arial Narrow"/>
                <w:color w:val="000000" w:themeColor="text1"/>
              </w:rPr>
              <w:t xml:space="preserve"> chairs assigned to women faculty as chairs become available; % of chairs assigned to </w:t>
            </w:r>
            <w:r w:rsidRPr="000856CE">
              <w:rPr>
                <w:rFonts w:ascii="Arial Narrow" w:hAnsi="Arial Narrow" w:cs="Arial Narrow"/>
                <w:color w:val="000000" w:themeColor="text1"/>
              </w:rPr>
              <w:lastRenderedPageBreak/>
              <w:t>underrepresented faculty as chairs become available</w:t>
            </w:r>
          </w:p>
        </w:tc>
        <w:tc>
          <w:tcPr>
            <w:tcW w:w="2160" w:type="dxa"/>
            <w:tcBorders>
              <w:top w:val="single" w:sz="2" w:space="0" w:color="000000"/>
              <w:left w:val="single" w:sz="2" w:space="0" w:color="000000"/>
              <w:bottom w:val="single" w:sz="2" w:space="0" w:color="000000"/>
              <w:right w:val="single" w:sz="2" w:space="0" w:color="000000"/>
            </w:tcBorders>
          </w:tcPr>
          <w:p w14:paraId="2453F723" w14:textId="42452C31" w:rsidR="00F32E7F" w:rsidRPr="000856CE" w:rsidRDefault="00F32E7F" w:rsidP="00F32E7F">
            <w:pPr>
              <w:suppressAutoHyphens/>
              <w:autoSpaceDE w:val="0"/>
              <w:autoSpaceDN w:val="0"/>
              <w:adjustRightInd w:val="0"/>
              <w:spacing w:after="180"/>
              <w:textAlignment w:val="center"/>
              <w:rPr>
                <w:rFonts w:ascii="Arial Narrow" w:hAnsi="Arial Narrow" w:cs="Arial Narrow"/>
                <w:color w:val="000000" w:themeColor="text1"/>
              </w:rPr>
            </w:pPr>
            <w:r w:rsidRPr="000856CE">
              <w:rPr>
                <w:rFonts w:ascii="Arial Narrow" w:hAnsi="Arial Narrow" w:cs="Arial Narrow"/>
                <w:color w:val="000000" w:themeColor="text1"/>
              </w:rPr>
              <w:lastRenderedPageBreak/>
              <w:t>CAS endowments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43CAD57" w14:textId="35294EF5" w:rsidR="00F32E7F" w:rsidRPr="000856CE" w:rsidRDefault="00F32E7F" w:rsidP="00214F71">
            <w:pPr>
              <w:suppressAutoHyphens/>
              <w:autoSpaceDE w:val="0"/>
              <w:autoSpaceDN w:val="0"/>
              <w:adjustRightInd w:val="0"/>
              <w:spacing w:after="180"/>
              <w:textAlignment w:val="center"/>
              <w:rPr>
                <w:rFonts w:ascii="Arial Narrow" w:hAnsi="Arial Narrow" w:cs="Arial Narrow"/>
                <w:color w:val="000000" w:themeColor="text1"/>
              </w:rPr>
            </w:pPr>
            <w:r w:rsidRPr="000856CE">
              <w:rPr>
                <w:rFonts w:ascii="Arial Narrow" w:hAnsi="Arial Narrow" w:cs="Arial Narrow"/>
                <w:color w:val="000000" w:themeColor="text1"/>
              </w:rPr>
              <w:t>Dean for Faculty and Opera</w:t>
            </w:r>
            <w:r w:rsidR="0085189C">
              <w:rPr>
                <w:rFonts w:ascii="Arial Narrow" w:hAnsi="Arial Narrow" w:cs="Arial Narrow"/>
                <w:color w:val="000000" w:themeColor="text1"/>
              </w:rPr>
              <w:t>tions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6D2C236" w14:textId="44E36608" w:rsidR="00F32E7F" w:rsidRPr="000856CE" w:rsidRDefault="00F32E7F" w:rsidP="00F32E7F">
            <w:pPr>
              <w:suppressAutoHyphens/>
              <w:autoSpaceDE w:val="0"/>
              <w:autoSpaceDN w:val="0"/>
              <w:adjustRightInd w:val="0"/>
              <w:spacing w:after="180"/>
              <w:textAlignment w:val="center"/>
              <w:rPr>
                <w:rFonts w:ascii="Arial Narrow" w:hAnsi="Arial Narrow" w:cs="Arial Narrow"/>
                <w:color w:val="000000" w:themeColor="text1"/>
              </w:rPr>
            </w:pPr>
            <w:r w:rsidRPr="000856CE">
              <w:rPr>
                <w:rFonts w:ascii="Arial Narrow" w:hAnsi="Arial Narrow" w:cs="Arial Narrow"/>
                <w:color w:val="000000" w:themeColor="text1"/>
              </w:rPr>
              <w:t xml:space="preserve">Analysis of current chair holders and identification of potential chairs for </w:t>
            </w:r>
            <w:r w:rsidR="0085189C">
              <w:rPr>
                <w:rFonts w:ascii="Arial Narrow" w:hAnsi="Arial Narrow" w:cs="Arial Narrow"/>
                <w:color w:val="000000" w:themeColor="text1"/>
              </w:rPr>
              <w:t>assignment, S</w:t>
            </w:r>
            <w:r w:rsidR="00E73F89" w:rsidRPr="000856CE">
              <w:rPr>
                <w:rFonts w:ascii="Arial Narrow" w:hAnsi="Arial Narrow" w:cs="Arial Narrow"/>
                <w:color w:val="000000" w:themeColor="text1"/>
              </w:rPr>
              <w:t xml:space="preserve">17; </w:t>
            </w:r>
            <w:r w:rsidR="00E73F89" w:rsidRPr="000856CE">
              <w:rPr>
                <w:rFonts w:ascii="Arial Narrow" w:hAnsi="Arial Narrow" w:cs="Arial Narrow"/>
                <w:color w:val="000000" w:themeColor="text1"/>
              </w:rPr>
              <w:lastRenderedPageBreak/>
              <w:t>inclusive assignment plan to go into effect as soon as chairs become available</w:t>
            </w:r>
          </w:p>
        </w:tc>
      </w:tr>
      <w:tr w:rsidR="00836964" w:rsidRPr="00CB522A" w14:paraId="5128EEFD" w14:textId="77777777" w:rsidTr="004E7B5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D26968E" w14:textId="6B82538F" w:rsidR="00836964" w:rsidRPr="00CB522A" w:rsidRDefault="00836964"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themeColor="text1"/>
              </w:rPr>
              <w:lastRenderedPageBreak/>
              <w:t>2.2 CAS research support for international t</w:t>
            </w:r>
            <w:r w:rsidRPr="007034CC">
              <w:rPr>
                <w:rFonts w:ascii="Arial Narrow" w:hAnsi="Arial Narrow" w:cs="Arial Narrow"/>
                <w:color w:val="000000" w:themeColor="text1"/>
              </w:rPr>
              <w:t>ravel</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C6A88F3" w14:textId="34C63620" w:rsidR="00836964" w:rsidRPr="00CB522A" w:rsidRDefault="00836964" w:rsidP="00214F71">
            <w:pPr>
              <w:suppressAutoHyphens/>
              <w:autoSpaceDE w:val="0"/>
              <w:autoSpaceDN w:val="0"/>
              <w:adjustRightInd w:val="0"/>
              <w:spacing w:after="180"/>
              <w:textAlignment w:val="center"/>
              <w:rPr>
                <w:rFonts w:ascii="Arial Narrow" w:hAnsi="Arial Narrow" w:cs="Arial Narrow"/>
                <w:color w:val="000000"/>
              </w:rPr>
            </w:pPr>
            <w:r w:rsidRPr="007034CC">
              <w:rPr>
                <w:rFonts w:ascii="Arial Narrow" w:hAnsi="Arial Narrow" w:cs="Arial Narrow"/>
                <w:color w:val="000000" w:themeColor="text1"/>
              </w:rPr>
              <w:t>Distribute at least $5,000 per quarter (FWSU) to TTF scholars working in international contexts</w:t>
            </w:r>
          </w:p>
        </w:tc>
        <w:tc>
          <w:tcPr>
            <w:tcW w:w="2160" w:type="dxa"/>
            <w:tcBorders>
              <w:top w:val="single" w:sz="2" w:space="0" w:color="000000"/>
              <w:left w:val="single" w:sz="2" w:space="0" w:color="000000"/>
              <w:bottom w:val="single" w:sz="2" w:space="0" w:color="000000"/>
              <w:right w:val="single" w:sz="2" w:space="0" w:color="000000"/>
            </w:tcBorders>
          </w:tcPr>
          <w:p w14:paraId="3E149111" w14:textId="3317390D" w:rsidR="00836964" w:rsidRPr="00CB522A" w:rsidRDefault="00836964" w:rsidP="00214F71">
            <w:pPr>
              <w:suppressAutoHyphens/>
              <w:autoSpaceDE w:val="0"/>
              <w:autoSpaceDN w:val="0"/>
              <w:adjustRightInd w:val="0"/>
              <w:spacing w:after="180"/>
              <w:textAlignment w:val="center"/>
              <w:rPr>
                <w:rFonts w:ascii="Arial Narrow" w:hAnsi="Arial Narrow" w:cs="Arial Narrow"/>
                <w:color w:val="000000"/>
              </w:rPr>
            </w:pPr>
            <w:r w:rsidRPr="007034CC">
              <w:rPr>
                <w:rFonts w:ascii="Arial Narrow" w:hAnsi="Arial Narrow" w:cs="Arial Narrow"/>
                <w:color w:val="000000" w:themeColor="text1"/>
              </w:rPr>
              <w:t>CAS discretionary funds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60E1B42" w14:textId="1CF46FE2" w:rsidR="00836964" w:rsidRPr="00CB522A" w:rsidRDefault="00836964" w:rsidP="00214F71">
            <w:pPr>
              <w:suppressAutoHyphens/>
              <w:autoSpaceDE w:val="0"/>
              <w:autoSpaceDN w:val="0"/>
              <w:adjustRightInd w:val="0"/>
              <w:spacing w:after="180"/>
              <w:textAlignment w:val="center"/>
              <w:rPr>
                <w:rFonts w:ascii="Arial Narrow" w:hAnsi="Arial Narrow" w:cs="Arial Narrow"/>
                <w:color w:val="000000"/>
              </w:rPr>
            </w:pPr>
            <w:r w:rsidRPr="007034CC">
              <w:rPr>
                <w:rFonts w:ascii="Arial Narrow" w:hAnsi="Arial Narrow" w:cs="Arial Narrow"/>
                <w:color w:val="000000" w:themeColor="text1"/>
              </w:rPr>
              <w:t>Dean for Faculty and Operation</w:t>
            </w:r>
            <w:r>
              <w:rPr>
                <w:rFonts w:ascii="Arial Narrow" w:hAnsi="Arial Narrow" w:cs="Arial Narrow"/>
                <w:color w:val="000000" w:themeColor="text1"/>
              </w:rPr>
              <w:t>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3883E6" w14:textId="6874E181" w:rsidR="00836964" w:rsidRPr="00CB522A" w:rsidRDefault="00836964" w:rsidP="00214F71">
            <w:pPr>
              <w:suppressAutoHyphens/>
              <w:autoSpaceDE w:val="0"/>
              <w:autoSpaceDN w:val="0"/>
              <w:adjustRightInd w:val="0"/>
              <w:spacing w:after="180"/>
              <w:textAlignment w:val="center"/>
              <w:rPr>
                <w:rFonts w:ascii="Arial Narrow" w:hAnsi="Arial Narrow" w:cs="Arial Narrow"/>
                <w:color w:val="000000"/>
              </w:rPr>
            </w:pPr>
            <w:r w:rsidRPr="007034CC">
              <w:rPr>
                <w:rFonts w:ascii="Arial Narrow" w:hAnsi="Arial Narrow" w:cs="Arial Narrow"/>
                <w:color w:val="000000" w:themeColor="text1"/>
              </w:rPr>
              <w:t>Immediate</w:t>
            </w:r>
          </w:p>
        </w:tc>
      </w:tr>
    </w:tbl>
    <w:p w14:paraId="2A6530FC" w14:textId="42B8C3D0" w:rsidR="00814B4C" w:rsidRPr="00814B4C" w:rsidRDefault="00814B4C"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814B4C" w:rsidRPr="00814B4C" w14:paraId="4B033F6A"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714FB8F" w14:textId="77777777" w:rsidR="00814B4C" w:rsidRPr="00814B4C" w:rsidRDefault="00814B4C" w:rsidP="00214F71">
            <w:pPr>
              <w:suppressAutoHyphens/>
              <w:autoSpaceDE w:val="0"/>
              <w:autoSpaceDN w:val="0"/>
              <w:adjustRightInd w:val="0"/>
              <w:spacing w:after="90"/>
              <w:textAlignment w:val="center"/>
              <w:rPr>
                <w:rFonts w:ascii="Arial Narrow" w:hAnsi="Arial Narrow" w:cs="Arial Narrow"/>
                <w:b/>
                <w:bCs/>
                <w:color w:val="000000"/>
              </w:rPr>
            </w:pPr>
            <w:r w:rsidRPr="00814B4C">
              <w:rPr>
                <w:rFonts w:ascii="Arial Narrow" w:hAnsi="Arial Narrow" w:cs="Arial Narrow"/>
                <w:b/>
                <w:bCs/>
                <w:color w:val="000000"/>
              </w:rPr>
              <w:t xml:space="preserve">Describe the evaluation tool that you will utilize to measure progress and ensure accountability. </w:t>
            </w:r>
          </w:p>
        </w:tc>
      </w:tr>
      <w:tr w:rsidR="00814B4C" w:rsidRPr="00814B4C" w14:paraId="07B24647" w14:textId="77777777" w:rsidTr="00E20A3A">
        <w:trPr>
          <w:trHeight w:val="455"/>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A4B4A0" w14:textId="77777777" w:rsidR="00814B4C" w:rsidRPr="00814B4C" w:rsidRDefault="00814B4C" w:rsidP="00214F71">
            <w:pPr>
              <w:suppressAutoHyphens/>
              <w:autoSpaceDE w:val="0"/>
              <w:autoSpaceDN w:val="0"/>
              <w:adjustRightInd w:val="0"/>
              <w:spacing w:after="180"/>
              <w:textAlignment w:val="center"/>
              <w:rPr>
                <w:rFonts w:ascii="Arial Narrow" w:hAnsi="Arial Narrow" w:cs="Arial Narrow"/>
                <w:color w:val="000000"/>
              </w:rPr>
            </w:pPr>
          </w:p>
        </w:tc>
      </w:tr>
    </w:tbl>
    <w:p w14:paraId="44F52AB3" w14:textId="3FDA4BEB" w:rsidR="0015486A" w:rsidRDefault="0015486A">
      <w:pPr>
        <w:rPr>
          <w:rFonts w:ascii="Arial Black" w:hAnsi="Arial Black" w:cs="Arial Black"/>
          <w:sz w:val="24"/>
          <w:szCs w:val="24"/>
        </w:rPr>
      </w:pPr>
    </w:p>
    <w:p w14:paraId="16796A7A" w14:textId="2D80E59B" w:rsidR="00E60F67" w:rsidRPr="006128B8" w:rsidRDefault="00E9287D" w:rsidP="00D057EE">
      <w:pPr>
        <w:rPr>
          <w:rFonts w:ascii="Arial" w:hAnsi="Arial" w:cs="Arial"/>
          <w:sz w:val="24"/>
          <w:szCs w:val="24"/>
        </w:rPr>
      </w:pPr>
      <w:r w:rsidRPr="006128B8">
        <w:rPr>
          <w:rFonts w:ascii="Arial Black" w:hAnsi="Arial Black" w:cs="Arial Black"/>
          <w:sz w:val="24"/>
          <w:szCs w:val="24"/>
        </w:rPr>
        <w:t>GOAL #4</w:t>
      </w:r>
      <w:r w:rsidR="009F370F" w:rsidRPr="006128B8">
        <w:rPr>
          <w:rFonts w:ascii="Arial Black" w:hAnsi="Arial Black" w:cs="Arial Black"/>
          <w:sz w:val="24"/>
          <w:szCs w:val="24"/>
        </w:rPr>
        <w:t xml:space="preserve"> </w:t>
      </w:r>
      <w:r w:rsidR="00E60F67" w:rsidRPr="006128B8">
        <w:rPr>
          <w:rFonts w:ascii="Arial" w:hAnsi="Arial" w:cs="Arial"/>
          <w:sz w:val="24"/>
          <w:szCs w:val="24"/>
        </w:rPr>
        <w:t xml:space="preserve">(L: Leadership): </w:t>
      </w:r>
      <w:r w:rsidR="002D3B03" w:rsidRPr="006128B8">
        <w:rPr>
          <w:rFonts w:ascii="Arial" w:hAnsi="Arial" w:cs="Arial"/>
          <w:sz w:val="24"/>
          <w:szCs w:val="24"/>
        </w:rPr>
        <w:t>Leadership will prioritize and incorporate diversity, equity</w:t>
      </w:r>
      <w:r w:rsidR="00993988" w:rsidRPr="006128B8">
        <w:rPr>
          <w:rFonts w:ascii="Arial" w:hAnsi="Arial" w:cs="Arial"/>
          <w:sz w:val="24"/>
          <w:szCs w:val="24"/>
        </w:rPr>
        <w:t>,</w:t>
      </w:r>
      <w:r w:rsidR="002D3B03" w:rsidRPr="006128B8">
        <w:rPr>
          <w:rFonts w:ascii="Arial" w:hAnsi="Arial" w:cs="Arial"/>
          <w:sz w:val="24"/>
          <w:szCs w:val="24"/>
        </w:rPr>
        <w:t xml:space="preserve"> and inclusion in plans and actions. </w:t>
      </w:r>
    </w:p>
    <w:p w14:paraId="05BC6C0B" w14:textId="33FE8045" w:rsidR="00AE558E" w:rsidRPr="006128B8" w:rsidRDefault="00520252" w:rsidP="006128B8">
      <w:pPr>
        <w:pBdr>
          <w:bottom w:val="single" w:sz="96" w:space="0" w:color="B96730"/>
        </w:pBdr>
        <w:autoSpaceDE w:val="0"/>
        <w:autoSpaceDN w:val="0"/>
        <w:adjustRightInd w:val="0"/>
        <w:spacing w:before="360" w:after="0"/>
        <w:ind w:left="90"/>
        <w:textAlignment w:val="center"/>
        <w:rPr>
          <w:rFonts w:ascii="Arial" w:hAnsi="Arial" w:cs="Arial"/>
          <w:b/>
          <w:bCs/>
          <w:color w:val="000000"/>
          <w:sz w:val="24"/>
          <w:szCs w:val="24"/>
        </w:rPr>
      </w:pPr>
      <w:r w:rsidRPr="006128B8">
        <w:rPr>
          <w:rFonts w:ascii="Arial" w:hAnsi="Arial" w:cs="Arial"/>
          <w:b/>
          <w:bCs/>
          <w:color w:val="000000"/>
          <w:sz w:val="24"/>
          <w:szCs w:val="24"/>
        </w:rPr>
        <w:t>School, College, Research</w:t>
      </w:r>
      <w:r w:rsidR="00993988" w:rsidRPr="006128B8">
        <w:rPr>
          <w:rFonts w:ascii="Arial" w:hAnsi="Arial" w:cs="Arial"/>
          <w:b/>
          <w:bCs/>
          <w:color w:val="000000"/>
          <w:sz w:val="24"/>
          <w:szCs w:val="24"/>
        </w:rPr>
        <w:t>,</w:t>
      </w:r>
      <w:r w:rsidRPr="006128B8">
        <w:rPr>
          <w:rFonts w:ascii="Arial" w:hAnsi="Arial" w:cs="Arial"/>
          <w:b/>
          <w:bCs/>
          <w:color w:val="000000"/>
          <w:sz w:val="24"/>
          <w:szCs w:val="24"/>
        </w:rPr>
        <w:t xml:space="preserve"> or Administrative Strategy</w:t>
      </w:r>
      <w:r w:rsidR="00696E61">
        <w:rPr>
          <w:rFonts w:ascii="Arial" w:hAnsi="Arial" w:cs="Arial"/>
          <w:b/>
          <w:bCs/>
          <w:color w:val="000000"/>
          <w:sz w:val="24"/>
          <w:szCs w:val="24"/>
        </w:rPr>
        <w:t xml:space="preserve"> 1</w:t>
      </w:r>
      <w:r w:rsidR="00A14177" w:rsidRPr="006128B8">
        <w:rPr>
          <w:rFonts w:ascii="Arial" w:hAnsi="Arial" w:cs="Arial"/>
          <w:b/>
          <w:bCs/>
          <w:color w:val="000000"/>
          <w:sz w:val="24"/>
          <w:szCs w:val="24"/>
        </w:rPr>
        <w:t xml:space="preserve"> –</w:t>
      </w:r>
      <w:r w:rsidRPr="006128B8">
        <w:rPr>
          <w:rFonts w:ascii="Arial" w:hAnsi="Arial" w:cs="Arial"/>
          <w:b/>
          <w:bCs/>
          <w:color w:val="000000"/>
          <w:sz w:val="24"/>
          <w:szCs w:val="24"/>
        </w:rPr>
        <w:t xml:space="preserve"> </w:t>
      </w:r>
      <w:r w:rsidRPr="006128B8">
        <w:rPr>
          <w:rFonts w:ascii="Arial" w:hAnsi="Arial" w:cs="Arial"/>
          <w:bCs/>
          <w:color w:val="000000"/>
          <w:sz w:val="24"/>
          <w:szCs w:val="24"/>
        </w:rPr>
        <w:t xml:space="preserve">Develop and promote programs that </w:t>
      </w:r>
      <w:r w:rsidR="00F82916" w:rsidRPr="006128B8">
        <w:rPr>
          <w:rFonts w:ascii="Arial" w:hAnsi="Arial" w:cs="Arial"/>
          <w:bCs/>
          <w:color w:val="000000"/>
          <w:sz w:val="24"/>
          <w:szCs w:val="24"/>
        </w:rPr>
        <w:t xml:space="preserve">support, </w:t>
      </w:r>
      <w:r w:rsidRPr="006128B8">
        <w:rPr>
          <w:rFonts w:ascii="Arial" w:hAnsi="Arial" w:cs="Arial"/>
          <w:bCs/>
          <w:color w:val="000000"/>
          <w:sz w:val="24"/>
          <w:szCs w:val="24"/>
        </w:rPr>
        <w:t xml:space="preserve">mentor and prepare members of underrepresented groups for leadership opportunities </w:t>
      </w:r>
      <w:r w:rsidR="004C4C13" w:rsidRPr="006128B8">
        <w:rPr>
          <w:rFonts w:ascii="Arial" w:hAnsi="Arial" w:cs="Arial"/>
          <w:bCs/>
          <w:color w:val="000000"/>
          <w:sz w:val="24"/>
          <w:szCs w:val="24"/>
        </w:rPr>
        <w:t>(</w:t>
      </w:r>
      <w:r w:rsidR="00EE6C32" w:rsidRPr="006128B8">
        <w:rPr>
          <w:rFonts w:ascii="Arial" w:hAnsi="Arial" w:cs="Arial"/>
          <w:bCs/>
          <w:color w:val="000000"/>
          <w:sz w:val="24"/>
          <w:szCs w:val="24"/>
        </w:rPr>
        <w:t xml:space="preserve">i.e. </w:t>
      </w:r>
      <w:r w:rsidR="004C4C13" w:rsidRPr="006128B8">
        <w:rPr>
          <w:rFonts w:ascii="Arial" w:hAnsi="Arial" w:cs="Arial"/>
          <w:bCs/>
          <w:color w:val="000000"/>
          <w:sz w:val="24"/>
          <w:szCs w:val="24"/>
        </w:rPr>
        <w:t xml:space="preserve">department heads, directorships, deanships, vice presidencies, etc.) </w:t>
      </w:r>
      <w:r w:rsidRPr="006128B8">
        <w:rPr>
          <w:rFonts w:ascii="Arial" w:hAnsi="Arial" w:cs="Arial"/>
          <w:bCs/>
          <w:color w:val="000000"/>
          <w:sz w:val="24"/>
          <w:szCs w:val="24"/>
        </w:rPr>
        <w:t>at the UO.</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AE558E" w:rsidRPr="00CB522A" w14:paraId="57A8E23B" w14:textId="77777777" w:rsidTr="0015486A">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427A0625"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4A91A1"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6DC1C5AC" w14:textId="411AB4DF"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C93ED0" w14:textId="65A8CB30"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6C7B779E"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1B06B9" w:rsidRPr="00CB522A" w14:paraId="3B3997F8" w14:textId="77777777" w:rsidTr="0015486A">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4FBD8C3" w14:textId="4C299437"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1.1 Assess diversity of CAS leadership roles over the past decades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B776D3" w14:textId="7227D107"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Level of diversity among CAS leadership roles</w:t>
            </w:r>
          </w:p>
        </w:tc>
        <w:tc>
          <w:tcPr>
            <w:tcW w:w="2160" w:type="dxa"/>
            <w:tcBorders>
              <w:top w:val="single" w:sz="2" w:space="0" w:color="000000"/>
              <w:left w:val="single" w:sz="2" w:space="0" w:color="000000"/>
              <w:bottom w:val="single" w:sz="2" w:space="0" w:color="000000"/>
              <w:right w:val="single" w:sz="2" w:space="0" w:color="000000"/>
            </w:tcBorders>
          </w:tcPr>
          <w:p w14:paraId="35564928" w14:textId="7C8AEB95"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 and Dean’s staff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A414877" w14:textId="787C9EA6"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 and Dean’s staff</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85DB44" w14:textId="5FDF3951"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Summer 2017</w:t>
            </w:r>
          </w:p>
        </w:tc>
      </w:tr>
      <w:tr w:rsidR="001B06B9" w:rsidRPr="00CB522A" w14:paraId="31B73394" w14:textId="77777777" w:rsidTr="0015486A">
        <w:trPr>
          <w:trHeight w:val="482"/>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B87DDE3" w14:textId="2B8630B5"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1.2</w:t>
            </w:r>
            <w:r w:rsidRPr="00CB522A">
              <w:rPr>
                <w:rFonts w:ascii="Arial Narrow" w:hAnsi="Arial Narrow" w:cs="Arial Narrow"/>
                <w:color w:val="000000"/>
              </w:rPr>
              <w:t xml:space="preserve"> </w:t>
            </w:r>
            <w:r>
              <w:rPr>
                <w:rFonts w:ascii="Arial Narrow" w:hAnsi="Arial Narrow" w:cs="Arial Narrow"/>
                <w:color w:val="000000"/>
              </w:rPr>
              <w:t>Make diversity and inclusion a primary criterion when building pools of candidates for leadership roles in CAS from divisional deans to department and program heads to Dean’s Advisory Committee members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6580A4F" w14:textId="56075DE7"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Diversity of candidate pools; Level of diversity among CAS leadership roles</w:t>
            </w:r>
          </w:p>
        </w:tc>
        <w:tc>
          <w:tcPr>
            <w:tcW w:w="2160" w:type="dxa"/>
            <w:tcBorders>
              <w:top w:val="single" w:sz="2" w:space="0" w:color="000000"/>
              <w:left w:val="single" w:sz="2" w:space="0" w:color="000000"/>
              <w:bottom w:val="single" w:sz="2" w:space="0" w:color="000000"/>
              <w:right w:val="single" w:sz="2" w:space="0" w:color="000000"/>
            </w:tcBorders>
          </w:tcPr>
          <w:p w14:paraId="4A903F0E" w14:textId="73AA5210"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 and Dean’s staff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CFEB6F" w14:textId="681B2646"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 and Dean’s staff</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587B1A7" w14:textId="74982C02"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Ongoing</w:t>
            </w:r>
          </w:p>
        </w:tc>
      </w:tr>
      <w:tr w:rsidR="001B06B9" w:rsidRPr="00CB522A" w14:paraId="78115057" w14:textId="77777777" w:rsidTr="0015486A">
        <w:trPr>
          <w:trHeight w:val="428"/>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C427B6C" w14:textId="3D187530"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lastRenderedPageBreak/>
              <w:t>1.3 Begin conversations and develop ideas for creating leadership pathways in the College that would especially focus on those from underrepresented backgrounds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D85C316" w14:textId="6E5476C5"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 xml:space="preserve">Number, frequency and inclusivity of conversations; Quality of implementable ideas; </w:t>
            </w:r>
          </w:p>
        </w:tc>
        <w:tc>
          <w:tcPr>
            <w:tcW w:w="2160" w:type="dxa"/>
            <w:tcBorders>
              <w:top w:val="single" w:sz="2" w:space="0" w:color="000000"/>
              <w:left w:val="single" w:sz="2" w:space="0" w:color="000000"/>
              <w:bottom w:val="single" w:sz="2" w:space="0" w:color="000000"/>
              <w:right w:val="single" w:sz="2" w:space="0" w:color="000000"/>
            </w:tcBorders>
          </w:tcPr>
          <w:p w14:paraId="0F9A0F91" w14:textId="395D5695"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Service time of participants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453E8CC" w14:textId="4CCF6513"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Dean and Dean’s staff</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1699A6" w14:textId="4B6566AA" w:rsidR="001B06B9" w:rsidRPr="00CB522A" w:rsidRDefault="001B06B9"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Begin conversations with department heads in spring 2017 and continue through AY18.  Implement in the subsequent years.</w:t>
            </w:r>
          </w:p>
        </w:tc>
      </w:tr>
    </w:tbl>
    <w:p w14:paraId="4B440E0B" w14:textId="77777777" w:rsidR="00AE558E" w:rsidRPr="00814B4C" w:rsidRDefault="00AE558E"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AE558E" w:rsidRPr="00814B4C" w14:paraId="60A2724F" w14:textId="77777777" w:rsidTr="0015486A">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CDBA054" w14:textId="77777777" w:rsidR="00AE558E" w:rsidRPr="00814B4C"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814B4C">
              <w:rPr>
                <w:rFonts w:ascii="Arial Narrow" w:hAnsi="Arial Narrow" w:cs="Arial Narrow"/>
                <w:b/>
                <w:bCs/>
                <w:color w:val="000000"/>
              </w:rPr>
              <w:t xml:space="preserve">Describe the evaluation tool that you will utilize to measure progress and ensure accountability. </w:t>
            </w:r>
          </w:p>
        </w:tc>
      </w:tr>
      <w:tr w:rsidR="00AE558E" w:rsidRPr="00814B4C" w14:paraId="78A4352A" w14:textId="77777777" w:rsidTr="0015486A">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081897" w14:textId="77777777" w:rsidR="00AE558E" w:rsidRPr="00814B4C" w:rsidRDefault="00AE558E" w:rsidP="00214F71">
            <w:pPr>
              <w:suppressAutoHyphens/>
              <w:autoSpaceDE w:val="0"/>
              <w:autoSpaceDN w:val="0"/>
              <w:adjustRightInd w:val="0"/>
              <w:spacing w:after="180"/>
              <w:textAlignment w:val="center"/>
              <w:rPr>
                <w:rFonts w:ascii="Arial Narrow" w:hAnsi="Arial Narrow" w:cs="Arial Narrow"/>
                <w:color w:val="000000"/>
              </w:rPr>
            </w:pPr>
          </w:p>
        </w:tc>
      </w:tr>
    </w:tbl>
    <w:p w14:paraId="799882C8" w14:textId="77777777" w:rsidR="00AE558E" w:rsidRDefault="00AE558E" w:rsidP="00D057EE">
      <w:pPr>
        <w:rPr>
          <w:rFonts w:ascii="Arial" w:hAnsi="Arial" w:cs="Arial"/>
          <w:b/>
          <w:bCs/>
          <w:color w:val="000000"/>
          <w:sz w:val="28"/>
          <w:szCs w:val="28"/>
        </w:rPr>
      </w:pPr>
    </w:p>
    <w:p w14:paraId="384C8029" w14:textId="6999BF13" w:rsidR="00CB522A" w:rsidRPr="00E20A3A" w:rsidRDefault="00E9287D" w:rsidP="00E20A3A">
      <w:pPr>
        <w:pBdr>
          <w:bottom w:val="single" w:sz="96" w:space="0" w:color="B96730"/>
        </w:pBdr>
        <w:autoSpaceDE w:val="0"/>
        <w:autoSpaceDN w:val="0"/>
        <w:adjustRightInd w:val="0"/>
        <w:spacing w:before="360" w:after="0"/>
        <w:ind w:left="90"/>
        <w:textAlignment w:val="center"/>
        <w:rPr>
          <w:rFonts w:ascii="Arial" w:hAnsi="Arial" w:cs="Arial"/>
          <w:b/>
          <w:bCs/>
          <w:color w:val="000000"/>
          <w:sz w:val="24"/>
          <w:szCs w:val="24"/>
        </w:rPr>
      </w:pPr>
      <w:r w:rsidRPr="00E20A3A">
        <w:rPr>
          <w:rFonts w:ascii="Arial" w:hAnsi="Arial" w:cs="Arial"/>
          <w:b/>
          <w:bCs/>
          <w:color w:val="000000"/>
          <w:sz w:val="24"/>
          <w:szCs w:val="24"/>
        </w:rPr>
        <w:t>School, College, Research</w:t>
      </w:r>
      <w:r w:rsidR="00993988" w:rsidRPr="00E20A3A">
        <w:rPr>
          <w:rFonts w:ascii="Arial" w:hAnsi="Arial" w:cs="Arial"/>
          <w:b/>
          <w:bCs/>
          <w:color w:val="000000"/>
          <w:sz w:val="24"/>
          <w:szCs w:val="24"/>
        </w:rPr>
        <w:t>,</w:t>
      </w:r>
      <w:r w:rsidRPr="00E20A3A">
        <w:rPr>
          <w:rFonts w:ascii="Arial" w:hAnsi="Arial" w:cs="Arial"/>
          <w:b/>
          <w:bCs/>
          <w:color w:val="000000"/>
          <w:sz w:val="24"/>
          <w:szCs w:val="24"/>
        </w:rPr>
        <w:t xml:space="preserve"> or Administrative Strategy</w:t>
      </w:r>
      <w:r w:rsidR="00A14177" w:rsidRPr="00E20A3A">
        <w:rPr>
          <w:rFonts w:ascii="Arial" w:hAnsi="Arial" w:cs="Arial"/>
          <w:b/>
          <w:bCs/>
          <w:color w:val="000000"/>
          <w:sz w:val="24"/>
          <w:szCs w:val="24"/>
        </w:rPr>
        <w:t xml:space="preserve"> </w:t>
      </w:r>
      <w:r w:rsidR="00696E61">
        <w:rPr>
          <w:rFonts w:ascii="Arial" w:hAnsi="Arial" w:cs="Arial"/>
          <w:b/>
          <w:bCs/>
          <w:color w:val="000000"/>
          <w:sz w:val="24"/>
          <w:szCs w:val="24"/>
        </w:rPr>
        <w:t xml:space="preserve">2 </w:t>
      </w:r>
      <w:r w:rsidR="00A14177" w:rsidRPr="006128B8">
        <w:rPr>
          <w:rFonts w:ascii="Arial" w:hAnsi="Arial" w:cs="Arial"/>
          <w:b/>
          <w:bCs/>
          <w:color w:val="000000"/>
          <w:sz w:val="24"/>
          <w:szCs w:val="24"/>
        </w:rPr>
        <w:t>–</w:t>
      </w:r>
      <w:r w:rsidR="004C4C13" w:rsidRPr="00E20A3A">
        <w:rPr>
          <w:rFonts w:ascii="Arial" w:hAnsi="Arial" w:cs="Arial"/>
          <w:b/>
          <w:bCs/>
          <w:color w:val="000000"/>
          <w:sz w:val="24"/>
          <w:szCs w:val="24"/>
        </w:rPr>
        <w:t xml:space="preserve"> </w:t>
      </w:r>
      <w:r w:rsidR="00741D3C" w:rsidRPr="00E20A3A">
        <w:rPr>
          <w:rFonts w:ascii="Arial" w:hAnsi="Arial" w:cs="Arial"/>
          <w:bCs/>
          <w:color w:val="000000"/>
          <w:sz w:val="24"/>
          <w:szCs w:val="24"/>
        </w:rPr>
        <w:t>Utilize philanthropy</w:t>
      </w:r>
      <w:r w:rsidR="004C4C13" w:rsidRPr="00E20A3A">
        <w:rPr>
          <w:rFonts w:ascii="Arial" w:hAnsi="Arial" w:cs="Arial"/>
          <w:bCs/>
          <w:color w:val="000000"/>
          <w:sz w:val="24"/>
          <w:szCs w:val="24"/>
        </w:rPr>
        <w:t xml:space="preserve"> and other resources</w:t>
      </w:r>
      <w:r w:rsidR="00741D3C" w:rsidRPr="00E20A3A">
        <w:rPr>
          <w:rFonts w:ascii="Arial" w:hAnsi="Arial" w:cs="Arial"/>
          <w:bCs/>
          <w:color w:val="000000"/>
          <w:sz w:val="24"/>
          <w:szCs w:val="24"/>
        </w:rPr>
        <w:t xml:space="preserve"> to advance the work of diversity, </w:t>
      </w:r>
      <w:r w:rsidR="00E20A3A" w:rsidRPr="00E20A3A">
        <w:rPr>
          <w:rFonts w:ascii="Arial" w:hAnsi="Arial" w:cs="Arial"/>
          <w:bCs/>
          <w:color w:val="000000"/>
          <w:sz w:val="24"/>
          <w:szCs w:val="24"/>
        </w:rPr>
        <w:t>equity,</w:t>
      </w:r>
      <w:r w:rsidR="00741D3C" w:rsidRPr="00E20A3A">
        <w:rPr>
          <w:rFonts w:ascii="Arial" w:hAnsi="Arial" w:cs="Arial"/>
          <w:bCs/>
          <w:color w:val="000000"/>
          <w:sz w:val="24"/>
          <w:szCs w:val="24"/>
        </w:rPr>
        <w:t xml:space="preserve"> and inclusion in your unit and across the University.</w:t>
      </w:r>
      <w:r w:rsidR="00741D3C" w:rsidRPr="00E20A3A">
        <w:rPr>
          <w:rFonts w:ascii="Arial" w:hAnsi="Arial" w:cs="Arial"/>
          <w:b/>
          <w:bCs/>
          <w:color w:val="000000"/>
          <w:sz w:val="24"/>
          <w:szCs w:val="24"/>
        </w:rPr>
        <w:t xml:space="preserve"> </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DA2A88" w:rsidRPr="00CB522A" w14:paraId="38FDC969" w14:textId="77777777" w:rsidTr="004E7B5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2E78DC2" w14:textId="77777777" w:rsidR="00DA2A88" w:rsidRPr="00CB522A" w:rsidRDefault="00C3532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35FB5C" w14:textId="77777777" w:rsidR="00DA2A88" w:rsidRPr="00CB522A" w:rsidRDefault="00DA2A8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19F8AE86" w14:textId="79AD67D7" w:rsidR="00DA2A88"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r w:rsidR="00A14177">
              <w:rPr>
                <w:rFonts w:ascii="Arial Narrow" w:hAnsi="Arial Narrow" w:cs="Arial Narrow"/>
                <w:b/>
                <w:bCs/>
                <w:color w:val="000000"/>
              </w:rPr>
              <w:t xml:space="preserve"> </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4C1AB1" w14:textId="145D8848" w:rsidR="00DA2A88"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26A8E8F5" w14:textId="77777777" w:rsidR="00DA2A88" w:rsidRPr="00CB522A" w:rsidRDefault="00DA2A8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C03BE4" w:rsidRPr="007034CC" w14:paraId="13B9CDBF" w14:textId="77777777" w:rsidTr="004E7B58">
        <w:trPr>
          <w:trHeight w:val="41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FD4D79B" w14:textId="50BFBA5A" w:rsidR="00C03BE4" w:rsidRDefault="00C03BE4" w:rsidP="00836964">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2.1</w:t>
            </w:r>
            <w:r w:rsidR="00836964">
              <w:rPr>
                <w:rFonts w:ascii="Arial Narrow" w:hAnsi="Arial Narrow" w:cs="Arial Narrow"/>
                <w:color w:val="000000" w:themeColor="text1"/>
              </w:rPr>
              <w:t xml:space="preserve"> Identify and deploy underutilized resources from cu</w:t>
            </w:r>
            <w:r w:rsidR="00B74BB1">
              <w:rPr>
                <w:rFonts w:ascii="Arial Narrow" w:hAnsi="Arial Narrow" w:cs="Arial Narrow"/>
                <w:color w:val="000000" w:themeColor="text1"/>
              </w:rPr>
              <w:t>rrent Foundation accounts to target</w:t>
            </w:r>
            <w:r w:rsidR="00836964">
              <w:rPr>
                <w:rFonts w:ascii="Arial Narrow" w:hAnsi="Arial Narrow" w:cs="Arial Narrow"/>
                <w:color w:val="000000" w:themeColor="text1"/>
              </w:rPr>
              <w:t xml:space="preserve"> for diversity initiatives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36023D5" w14:textId="663A4F63" w:rsidR="00C03BE4" w:rsidRPr="007034CC" w:rsidRDefault="00B74BB1" w:rsidP="00214F71">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Use of funds for diversity efforts; Levels of underutilized funds across CAS Foundation funds</w:t>
            </w:r>
          </w:p>
        </w:tc>
        <w:tc>
          <w:tcPr>
            <w:tcW w:w="2160" w:type="dxa"/>
            <w:tcBorders>
              <w:top w:val="single" w:sz="2" w:space="0" w:color="000000"/>
              <w:left w:val="single" w:sz="2" w:space="0" w:color="000000"/>
              <w:bottom w:val="single" w:sz="2" w:space="0" w:color="000000"/>
              <w:right w:val="single" w:sz="2" w:space="0" w:color="000000"/>
            </w:tcBorders>
          </w:tcPr>
          <w:p w14:paraId="7A4B8A00" w14:textId="0690B0AF" w:rsidR="00C03BE4" w:rsidRPr="007034CC" w:rsidRDefault="00B74BB1" w:rsidP="00214F71">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Dean and Dean’s staff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EFA2A38" w14:textId="77D6E9EF" w:rsidR="00C03BE4" w:rsidRPr="007034CC" w:rsidRDefault="00B74BB1" w:rsidP="00C03BE4">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 xml:space="preserve">Dean and </w:t>
            </w:r>
            <w:r w:rsidR="00C03BE4" w:rsidRPr="007034CC">
              <w:rPr>
                <w:rFonts w:ascii="Arial Narrow" w:hAnsi="Arial Narrow" w:cs="Arial Narrow"/>
                <w:color w:val="000000" w:themeColor="text1"/>
              </w:rPr>
              <w:t>Dean for Faculty and Operation</w:t>
            </w:r>
            <w:r w:rsidR="00C03BE4">
              <w:rPr>
                <w:rFonts w:ascii="Arial Narrow" w:hAnsi="Arial Narrow" w:cs="Arial Narrow"/>
                <w:color w:val="000000" w:themeColor="text1"/>
              </w:rPr>
              <w:t>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E3288E0" w14:textId="53BCDA6D" w:rsidR="00C03BE4" w:rsidRPr="007034CC" w:rsidRDefault="00B74BB1" w:rsidP="00214F71">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Assess funds in spring 2017 and deploy in the coming years</w:t>
            </w:r>
          </w:p>
        </w:tc>
      </w:tr>
      <w:tr w:rsidR="00C03BE4" w:rsidRPr="007034CC" w14:paraId="111045D4" w14:textId="77777777" w:rsidTr="004E7B58">
        <w:trPr>
          <w:trHeight w:val="41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ED6D2CE" w14:textId="272BBF03" w:rsidR="00C03BE4" w:rsidRPr="007034CC" w:rsidRDefault="00C03BE4" w:rsidP="00214F71">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2.2</w:t>
            </w:r>
            <w:r w:rsidR="00836964">
              <w:rPr>
                <w:rFonts w:ascii="Arial Narrow" w:hAnsi="Arial Narrow" w:cs="Arial Narrow"/>
                <w:color w:val="000000" w:themeColor="text1"/>
              </w:rPr>
              <w:t xml:space="preserve"> Assess how diversity and equity issues are currently embedded in deve</w:t>
            </w:r>
            <w:r w:rsidR="00463C0E">
              <w:rPr>
                <w:rFonts w:ascii="Arial Narrow" w:hAnsi="Arial Narrow" w:cs="Arial Narrow"/>
                <w:color w:val="000000" w:themeColor="text1"/>
              </w:rPr>
              <w:t xml:space="preserve">lopment work and identify </w:t>
            </w:r>
            <w:r w:rsidR="00836964">
              <w:rPr>
                <w:rFonts w:ascii="Arial Narrow" w:hAnsi="Arial Narrow" w:cs="Arial Narrow"/>
                <w:color w:val="000000" w:themeColor="text1"/>
              </w:rPr>
              <w:t xml:space="preserve">top </w:t>
            </w:r>
            <w:r w:rsidR="001B06B9">
              <w:rPr>
                <w:rFonts w:ascii="Arial Narrow" w:hAnsi="Arial Narrow" w:cs="Arial Narrow"/>
                <w:color w:val="000000" w:themeColor="text1"/>
              </w:rPr>
              <w:t>ideas for donor “asks.”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261F052" w14:textId="488F11CC" w:rsidR="00C03BE4" w:rsidRPr="007034CC" w:rsidRDefault="00836964" w:rsidP="00214F71">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Number of diversity-related asks and funds raised</w:t>
            </w:r>
          </w:p>
        </w:tc>
        <w:tc>
          <w:tcPr>
            <w:tcW w:w="2160" w:type="dxa"/>
            <w:tcBorders>
              <w:top w:val="single" w:sz="2" w:space="0" w:color="000000"/>
              <w:left w:val="single" w:sz="2" w:space="0" w:color="000000"/>
              <w:bottom w:val="single" w:sz="2" w:space="0" w:color="000000"/>
              <w:right w:val="single" w:sz="2" w:space="0" w:color="000000"/>
            </w:tcBorders>
          </w:tcPr>
          <w:p w14:paraId="024D3835" w14:textId="5E2C495A" w:rsidR="00C03BE4" w:rsidRPr="007034CC" w:rsidRDefault="00836964" w:rsidP="00214F71">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Dean and Dean’s staff time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772087E" w14:textId="6406F4DC" w:rsidR="00C03BE4" w:rsidRPr="007034CC" w:rsidRDefault="00836964" w:rsidP="00214F71">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Dean and Sr. Director of Development for CAS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CBCC64D" w14:textId="79EC7CBA" w:rsidR="00C03BE4" w:rsidRPr="007034CC" w:rsidRDefault="00836964" w:rsidP="00214F71">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Assess in summer 2017 and implement Fall 2017</w:t>
            </w:r>
          </w:p>
        </w:tc>
      </w:tr>
    </w:tbl>
    <w:p w14:paraId="38537EED" w14:textId="77777777" w:rsidR="00814B4C" w:rsidRPr="00F90093" w:rsidRDefault="00814B4C" w:rsidP="00214F71">
      <w:pPr>
        <w:suppressAutoHyphens/>
        <w:autoSpaceDE w:val="0"/>
        <w:autoSpaceDN w:val="0"/>
        <w:adjustRightInd w:val="0"/>
        <w:spacing w:after="90"/>
        <w:textAlignment w:val="center"/>
        <w:rPr>
          <w:rFonts w:ascii="Arial Narrow" w:hAnsi="Arial Narrow" w:cs="Arial Narrow"/>
          <w:b/>
          <w:bCs/>
          <w:i/>
          <w:iCs/>
          <w:color w:val="FF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F90093" w:rsidRPr="00F90093" w14:paraId="0A273439"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76392AAD" w14:textId="77777777" w:rsidR="00814B4C" w:rsidRPr="00F90093" w:rsidRDefault="00814B4C" w:rsidP="00214F71">
            <w:pPr>
              <w:suppressAutoHyphens/>
              <w:autoSpaceDE w:val="0"/>
              <w:autoSpaceDN w:val="0"/>
              <w:adjustRightInd w:val="0"/>
              <w:spacing w:after="90"/>
              <w:textAlignment w:val="center"/>
              <w:rPr>
                <w:rFonts w:ascii="Arial Narrow" w:hAnsi="Arial Narrow" w:cs="Arial Narrow"/>
                <w:b/>
                <w:bCs/>
                <w:color w:val="000000" w:themeColor="text1"/>
              </w:rPr>
            </w:pPr>
            <w:r w:rsidRPr="00F90093">
              <w:rPr>
                <w:rFonts w:ascii="Arial Narrow" w:hAnsi="Arial Narrow" w:cs="Arial Narrow"/>
                <w:b/>
                <w:bCs/>
                <w:color w:val="000000" w:themeColor="text1"/>
              </w:rPr>
              <w:t xml:space="preserve">Describe the evaluation tool that you will utilize to measure progress and ensure accountability. </w:t>
            </w:r>
          </w:p>
        </w:tc>
      </w:tr>
      <w:tr w:rsidR="007034CC" w:rsidRPr="007034CC" w14:paraId="5102A189" w14:textId="77777777" w:rsidTr="004E7B58">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D0B2E79" w14:textId="0F145779" w:rsidR="00814B4C" w:rsidRPr="007034CC" w:rsidRDefault="00C03BE4" w:rsidP="00214F71">
            <w:pPr>
              <w:suppressAutoHyphens/>
              <w:autoSpaceDE w:val="0"/>
              <w:autoSpaceDN w:val="0"/>
              <w:adjustRightInd w:val="0"/>
              <w:spacing w:after="180"/>
              <w:textAlignment w:val="center"/>
              <w:rPr>
                <w:rFonts w:ascii="Arial Narrow" w:hAnsi="Arial Narrow" w:cs="Arial Narrow"/>
                <w:color w:val="000000" w:themeColor="text1"/>
              </w:rPr>
            </w:pPr>
            <w:r>
              <w:rPr>
                <w:rFonts w:ascii="Arial Narrow" w:hAnsi="Arial Narrow" w:cs="Arial Narrow"/>
                <w:color w:val="000000" w:themeColor="text1"/>
              </w:rPr>
              <w:t>Philanthropy will be supporting activities in this plan that require financial resources</w:t>
            </w:r>
            <w:r w:rsidRPr="00836964">
              <w:rPr>
                <w:rFonts w:ascii="Arial Narrow" w:hAnsi="Arial Narrow" w:cs="Arial Narrow"/>
                <w:color w:val="000000" w:themeColor="text1"/>
              </w:rPr>
              <w:t xml:space="preserve">.  </w:t>
            </w:r>
            <w:r w:rsidR="00836964" w:rsidRPr="00836964">
              <w:rPr>
                <w:rFonts w:ascii="Arial Narrow" w:hAnsi="Arial Narrow" w:cs="Arial Narrow"/>
                <w:color w:val="000000"/>
              </w:rPr>
              <w:t xml:space="preserve">Reviews of development </w:t>
            </w:r>
            <w:r w:rsidR="00B74BB1">
              <w:rPr>
                <w:rFonts w:ascii="Arial Narrow" w:hAnsi="Arial Narrow" w:cs="Arial Narrow"/>
                <w:color w:val="000000"/>
              </w:rPr>
              <w:t xml:space="preserve">activities </w:t>
            </w:r>
            <w:r w:rsidR="00836964" w:rsidRPr="00836964">
              <w:rPr>
                <w:rFonts w:ascii="Arial Narrow" w:hAnsi="Arial Narrow" w:cs="Arial Narrow"/>
                <w:color w:val="000000"/>
              </w:rPr>
              <w:t>should include a section on diversity and inclusion.</w:t>
            </w:r>
          </w:p>
        </w:tc>
      </w:tr>
    </w:tbl>
    <w:p w14:paraId="16496FD9" w14:textId="1682E06D" w:rsidR="00ED2A76" w:rsidRPr="00750CAB" w:rsidRDefault="00ED2A76" w:rsidP="00750CAB">
      <w:pPr>
        <w:rPr>
          <w:rFonts w:ascii="Arial Narrow" w:hAnsi="Arial Narrow" w:cs="Arial Narrow"/>
          <w:b/>
          <w:bCs/>
          <w:i/>
          <w:iCs/>
          <w:color w:val="000000"/>
        </w:rPr>
      </w:pPr>
    </w:p>
    <w:sectPr w:rsidR="00ED2A76" w:rsidRPr="00750CAB" w:rsidSect="0048095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18DFD" w14:textId="77777777" w:rsidR="001921C1" w:rsidRDefault="001921C1" w:rsidP="00DA445A">
      <w:pPr>
        <w:spacing w:after="0" w:line="240" w:lineRule="auto"/>
      </w:pPr>
      <w:r>
        <w:separator/>
      </w:r>
    </w:p>
  </w:endnote>
  <w:endnote w:type="continuationSeparator" w:id="0">
    <w:p w14:paraId="26ADF6D3" w14:textId="77777777" w:rsidR="001921C1" w:rsidRDefault="001921C1" w:rsidP="00DA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D33857" w14:textId="77777777" w:rsidR="005E085D" w:rsidRDefault="005E08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105856003"/>
      <w:docPartObj>
        <w:docPartGallery w:val="Page Numbers (Bottom of Page)"/>
        <w:docPartUnique/>
      </w:docPartObj>
    </w:sdtPr>
    <w:sdtEndPr>
      <w:rPr>
        <w:noProof/>
      </w:rPr>
    </w:sdtEndPr>
    <w:sdtContent>
      <w:p w14:paraId="5038ECD7" w14:textId="260DB173" w:rsidR="001921C1" w:rsidRDefault="001921C1">
        <w:pPr>
          <w:pStyle w:val="Footer"/>
          <w:jc w:val="right"/>
        </w:pPr>
        <w:r>
          <w:fldChar w:fldCharType="begin"/>
        </w:r>
        <w:r>
          <w:instrText xml:space="preserve"> PAGE   \* MERGEFORMAT </w:instrText>
        </w:r>
        <w:r>
          <w:fldChar w:fldCharType="separate"/>
        </w:r>
        <w:r w:rsidR="005E085D">
          <w:rPr>
            <w:noProof/>
          </w:rPr>
          <w:t>7</w:t>
        </w:r>
        <w:r>
          <w:rPr>
            <w:noProof/>
          </w:rPr>
          <w:fldChar w:fldCharType="end"/>
        </w:r>
      </w:p>
    </w:sdtContent>
  </w:sdt>
  <w:p w14:paraId="48FC8CE0" w14:textId="77777777" w:rsidR="001921C1" w:rsidRDefault="001921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EFA700" w14:textId="77777777" w:rsidR="005E085D" w:rsidRDefault="005E08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F4137" w14:textId="77777777" w:rsidR="001921C1" w:rsidRDefault="001921C1" w:rsidP="00DA445A">
      <w:pPr>
        <w:spacing w:after="0" w:line="240" w:lineRule="auto"/>
      </w:pPr>
      <w:r>
        <w:separator/>
      </w:r>
    </w:p>
  </w:footnote>
  <w:footnote w:type="continuationSeparator" w:id="0">
    <w:p w14:paraId="1FB00605" w14:textId="77777777" w:rsidR="001921C1" w:rsidRDefault="001921C1" w:rsidP="00DA44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0E56BB" w14:textId="71194DFE" w:rsidR="005E085D" w:rsidRDefault="005E085D">
    <w:pPr>
      <w:pStyle w:val="Header"/>
    </w:pPr>
    <w:r>
      <w:rPr>
        <w:noProof/>
      </w:rPr>
      <w:pict w14:anchorId="4021F0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86F5FE" w14:textId="67DCE502" w:rsidR="005E085D" w:rsidRDefault="005E085D">
    <w:pPr>
      <w:pStyle w:val="Header"/>
    </w:pPr>
    <w:r>
      <w:rPr>
        <w:noProof/>
      </w:rPr>
      <w:pict w14:anchorId="72775A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7216;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DCB351" w14:textId="3FB5259B" w:rsidR="005E085D" w:rsidRDefault="005E085D">
    <w:pPr>
      <w:pStyle w:val="Header"/>
    </w:pPr>
    <w:r>
      <w:rPr>
        <w:noProof/>
      </w:rPr>
      <w:pict w14:anchorId="2EEFC7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14F"/>
    <w:multiLevelType w:val="multilevel"/>
    <w:tmpl w:val="0F48AA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47C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030805"/>
    <w:multiLevelType w:val="hybridMultilevel"/>
    <w:tmpl w:val="8B084F6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nsid w:val="18D37A67"/>
    <w:multiLevelType w:val="hybridMultilevel"/>
    <w:tmpl w:val="455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113B1"/>
    <w:multiLevelType w:val="hybridMultilevel"/>
    <w:tmpl w:val="53740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F2A2D10"/>
    <w:multiLevelType w:val="hybridMultilevel"/>
    <w:tmpl w:val="9584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02B88"/>
    <w:multiLevelType w:val="hybridMultilevel"/>
    <w:tmpl w:val="6D54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217B4"/>
    <w:multiLevelType w:val="hybridMultilevel"/>
    <w:tmpl w:val="EC56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C6ABE"/>
    <w:multiLevelType w:val="hybridMultilevel"/>
    <w:tmpl w:val="8C8E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73323"/>
    <w:multiLevelType w:val="multilevel"/>
    <w:tmpl w:val="2606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A7B7C"/>
    <w:multiLevelType w:val="hybridMultilevel"/>
    <w:tmpl w:val="1E202A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C35D8"/>
    <w:multiLevelType w:val="hybridMultilevel"/>
    <w:tmpl w:val="9E50EE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76285"/>
    <w:multiLevelType w:val="hybridMultilevel"/>
    <w:tmpl w:val="AE74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15811"/>
    <w:multiLevelType w:val="multilevel"/>
    <w:tmpl w:val="8CC6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1B0AEE"/>
    <w:multiLevelType w:val="hybridMultilevel"/>
    <w:tmpl w:val="D3584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3"/>
  </w:num>
  <w:num w:numId="5">
    <w:abstractNumId w:val="4"/>
  </w:num>
  <w:num w:numId="6">
    <w:abstractNumId w:val="6"/>
  </w:num>
  <w:num w:numId="7">
    <w:abstractNumId w:val="10"/>
  </w:num>
  <w:num w:numId="8">
    <w:abstractNumId w:val="11"/>
  </w:num>
  <w:num w:numId="9">
    <w:abstractNumId w:val="8"/>
  </w:num>
  <w:num w:numId="10">
    <w:abstractNumId w:val="0"/>
  </w:num>
  <w:num w:numId="11">
    <w:abstractNumId w:val="12"/>
  </w:num>
  <w:num w:numId="12">
    <w:abstractNumId w:val="5"/>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2A"/>
    <w:rsid w:val="000048B4"/>
    <w:rsid w:val="00020FE0"/>
    <w:rsid w:val="00031A26"/>
    <w:rsid w:val="00036002"/>
    <w:rsid w:val="00042694"/>
    <w:rsid w:val="00070C2E"/>
    <w:rsid w:val="00082B13"/>
    <w:rsid w:val="00083446"/>
    <w:rsid w:val="000856CE"/>
    <w:rsid w:val="000B1D19"/>
    <w:rsid w:val="000B6871"/>
    <w:rsid w:val="000B7947"/>
    <w:rsid w:val="000C322E"/>
    <w:rsid w:val="000C5E3D"/>
    <w:rsid w:val="000D4E65"/>
    <w:rsid w:val="000F0608"/>
    <w:rsid w:val="000F45BF"/>
    <w:rsid w:val="00100A0E"/>
    <w:rsid w:val="001039AC"/>
    <w:rsid w:val="001217A3"/>
    <w:rsid w:val="00136A5B"/>
    <w:rsid w:val="001470E3"/>
    <w:rsid w:val="00150F58"/>
    <w:rsid w:val="0015486A"/>
    <w:rsid w:val="0017599B"/>
    <w:rsid w:val="00176E18"/>
    <w:rsid w:val="0018465D"/>
    <w:rsid w:val="001921C1"/>
    <w:rsid w:val="001927E0"/>
    <w:rsid w:val="001A776D"/>
    <w:rsid w:val="001B0577"/>
    <w:rsid w:val="001B06B9"/>
    <w:rsid w:val="001B21E6"/>
    <w:rsid w:val="001C7C51"/>
    <w:rsid w:val="001E4552"/>
    <w:rsid w:val="001E7C56"/>
    <w:rsid w:val="001F64B3"/>
    <w:rsid w:val="002060BC"/>
    <w:rsid w:val="002076F9"/>
    <w:rsid w:val="00211837"/>
    <w:rsid w:val="00214F71"/>
    <w:rsid w:val="00220212"/>
    <w:rsid w:val="00222ABF"/>
    <w:rsid w:val="00236404"/>
    <w:rsid w:val="002432E6"/>
    <w:rsid w:val="002464A8"/>
    <w:rsid w:val="00251F5C"/>
    <w:rsid w:val="00261336"/>
    <w:rsid w:val="00280132"/>
    <w:rsid w:val="00286DFD"/>
    <w:rsid w:val="00292053"/>
    <w:rsid w:val="00295F7F"/>
    <w:rsid w:val="002B40AF"/>
    <w:rsid w:val="002B4D2B"/>
    <w:rsid w:val="002B702F"/>
    <w:rsid w:val="002D3B03"/>
    <w:rsid w:val="002E1A23"/>
    <w:rsid w:val="002F3D12"/>
    <w:rsid w:val="00303903"/>
    <w:rsid w:val="003173BC"/>
    <w:rsid w:val="0032107D"/>
    <w:rsid w:val="00322567"/>
    <w:rsid w:val="003257BF"/>
    <w:rsid w:val="00346751"/>
    <w:rsid w:val="00355949"/>
    <w:rsid w:val="00386B5B"/>
    <w:rsid w:val="003975A6"/>
    <w:rsid w:val="003B17B1"/>
    <w:rsid w:val="003C7308"/>
    <w:rsid w:val="003D65E4"/>
    <w:rsid w:val="003E4E5F"/>
    <w:rsid w:val="003F4FEF"/>
    <w:rsid w:val="00402AD1"/>
    <w:rsid w:val="004039B4"/>
    <w:rsid w:val="00410A37"/>
    <w:rsid w:val="0041561F"/>
    <w:rsid w:val="004208AC"/>
    <w:rsid w:val="004217C6"/>
    <w:rsid w:val="00440E55"/>
    <w:rsid w:val="00442594"/>
    <w:rsid w:val="00455B46"/>
    <w:rsid w:val="00463C0E"/>
    <w:rsid w:val="00464928"/>
    <w:rsid w:val="00466A56"/>
    <w:rsid w:val="004769EB"/>
    <w:rsid w:val="00480956"/>
    <w:rsid w:val="00482747"/>
    <w:rsid w:val="00487070"/>
    <w:rsid w:val="0049415A"/>
    <w:rsid w:val="004A09A7"/>
    <w:rsid w:val="004A1883"/>
    <w:rsid w:val="004A6990"/>
    <w:rsid w:val="004C4C13"/>
    <w:rsid w:val="004E545B"/>
    <w:rsid w:val="004E79F9"/>
    <w:rsid w:val="004E7B58"/>
    <w:rsid w:val="00520252"/>
    <w:rsid w:val="00522054"/>
    <w:rsid w:val="005265C0"/>
    <w:rsid w:val="00550203"/>
    <w:rsid w:val="005672C2"/>
    <w:rsid w:val="00574343"/>
    <w:rsid w:val="00594491"/>
    <w:rsid w:val="00594519"/>
    <w:rsid w:val="005B75AC"/>
    <w:rsid w:val="005E01D2"/>
    <w:rsid w:val="005E085D"/>
    <w:rsid w:val="005E6513"/>
    <w:rsid w:val="005F5600"/>
    <w:rsid w:val="006128B8"/>
    <w:rsid w:val="00624192"/>
    <w:rsid w:val="00635A12"/>
    <w:rsid w:val="00646FA3"/>
    <w:rsid w:val="0067604E"/>
    <w:rsid w:val="00684F11"/>
    <w:rsid w:val="0068797F"/>
    <w:rsid w:val="0069338C"/>
    <w:rsid w:val="00693F92"/>
    <w:rsid w:val="00696E61"/>
    <w:rsid w:val="00696E93"/>
    <w:rsid w:val="006A05A9"/>
    <w:rsid w:val="006A7016"/>
    <w:rsid w:val="006A781D"/>
    <w:rsid w:val="006C68F5"/>
    <w:rsid w:val="006D1C9C"/>
    <w:rsid w:val="006D46EC"/>
    <w:rsid w:val="006E35F0"/>
    <w:rsid w:val="006E4B09"/>
    <w:rsid w:val="006E5945"/>
    <w:rsid w:val="007034CC"/>
    <w:rsid w:val="00710280"/>
    <w:rsid w:val="00712916"/>
    <w:rsid w:val="00732D38"/>
    <w:rsid w:val="00732E34"/>
    <w:rsid w:val="00734930"/>
    <w:rsid w:val="00741D3C"/>
    <w:rsid w:val="00750CAB"/>
    <w:rsid w:val="00751B8C"/>
    <w:rsid w:val="00752E8F"/>
    <w:rsid w:val="00760D25"/>
    <w:rsid w:val="00773D13"/>
    <w:rsid w:val="00780581"/>
    <w:rsid w:val="007810FB"/>
    <w:rsid w:val="00790185"/>
    <w:rsid w:val="007A424F"/>
    <w:rsid w:val="007A5089"/>
    <w:rsid w:val="007B6929"/>
    <w:rsid w:val="007D2DF6"/>
    <w:rsid w:val="007E3453"/>
    <w:rsid w:val="007E7AA6"/>
    <w:rsid w:val="007F0E90"/>
    <w:rsid w:val="007F2763"/>
    <w:rsid w:val="008008CA"/>
    <w:rsid w:val="00814B4C"/>
    <w:rsid w:val="0081670C"/>
    <w:rsid w:val="0082030B"/>
    <w:rsid w:val="00820CB7"/>
    <w:rsid w:val="00836964"/>
    <w:rsid w:val="0085189C"/>
    <w:rsid w:val="008562B8"/>
    <w:rsid w:val="00861F68"/>
    <w:rsid w:val="00862763"/>
    <w:rsid w:val="008910F3"/>
    <w:rsid w:val="00895116"/>
    <w:rsid w:val="008A1903"/>
    <w:rsid w:val="008B0D7B"/>
    <w:rsid w:val="008B2037"/>
    <w:rsid w:val="008B2961"/>
    <w:rsid w:val="008C564E"/>
    <w:rsid w:val="008C5860"/>
    <w:rsid w:val="008C5B00"/>
    <w:rsid w:val="008C5DB8"/>
    <w:rsid w:val="008E7FE5"/>
    <w:rsid w:val="008F6E18"/>
    <w:rsid w:val="00903BAE"/>
    <w:rsid w:val="00905CAC"/>
    <w:rsid w:val="00911CDF"/>
    <w:rsid w:val="00913EA5"/>
    <w:rsid w:val="009219FA"/>
    <w:rsid w:val="00924AD2"/>
    <w:rsid w:val="00941F32"/>
    <w:rsid w:val="00951678"/>
    <w:rsid w:val="0096434D"/>
    <w:rsid w:val="00990FD6"/>
    <w:rsid w:val="00993988"/>
    <w:rsid w:val="009A085A"/>
    <w:rsid w:val="009B1680"/>
    <w:rsid w:val="009B495F"/>
    <w:rsid w:val="009B4BA5"/>
    <w:rsid w:val="009B6F04"/>
    <w:rsid w:val="009D0E62"/>
    <w:rsid w:val="009F370F"/>
    <w:rsid w:val="009F6E3C"/>
    <w:rsid w:val="009F7EDE"/>
    <w:rsid w:val="00A10C04"/>
    <w:rsid w:val="00A14177"/>
    <w:rsid w:val="00A20DAF"/>
    <w:rsid w:val="00A40AA0"/>
    <w:rsid w:val="00A470DC"/>
    <w:rsid w:val="00A802F4"/>
    <w:rsid w:val="00A870A7"/>
    <w:rsid w:val="00A95B46"/>
    <w:rsid w:val="00AE558E"/>
    <w:rsid w:val="00AF0F5D"/>
    <w:rsid w:val="00B00241"/>
    <w:rsid w:val="00B27172"/>
    <w:rsid w:val="00B3363F"/>
    <w:rsid w:val="00B37AAD"/>
    <w:rsid w:val="00B4321A"/>
    <w:rsid w:val="00B45988"/>
    <w:rsid w:val="00B46BF6"/>
    <w:rsid w:val="00B60714"/>
    <w:rsid w:val="00B608C5"/>
    <w:rsid w:val="00B74BB1"/>
    <w:rsid w:val="00B76D29"/>
    <w:rsid w:val="00B77C9D"/>
    <w:rsid w:val="00B8327C"/>
    <w:rsid w:val="00B90DEF"/>
    <w:rsid w:val="00B92BD4"/>
    <w:rsid w:val="00B96556"/>
    <w:rsid w:val="00B977FF"/>
    <w:rsid w:val="00BA2B8B"/>
    <w:rsid w:val="00BA7F1E"/>
    <w:rsid w:val="00BC08E5"/>
    <w:rsid w:val="00BD1970"/>
    <w:rsid w:val="00BD6482"/>
    <w:rsid w:val="00BE0C3E"/>
    <w:rsid w:val="00BE107E"/>
    <w:rsid w:val="00BE4AA5"/>
    <w:rsid w:val="00BE6D24"/>
    <w:rsid w:val="00BF0B45"/>
    <w:rsid w:val="00C03BE4"/>
    <w:rsid w:val="00C04FD8"/>
    <w:rsid w:val="00C16BCF"/>
    <w:rsid w:val="00C22616"/>
    <w:rsid w:val="00C3532E"/>
    <w:rsid w:val="00C578AD"/>
    <w:rsid w:val="00C9789A"/>
    <w:rsid w:val="00CA2690"/>
    <w:rsid w:val="00CB414A"/>
    <w:rsid w:val="00CB522A"/>
    <w:rsid w:val="00CC306A"/>
    <w:rsid w:val="00CF0CF5"/>
    <w:rsid w:val="00D057EE"/>
    <w:rsid w:val="00D157CB"/>
    <w:rsid w:val="00D41EC3"/>
    <w:rsid w:val="00D45198"/>
    <w:rsid w:val="00D50121"/>
    <w:rsid w:val="00D54FEA"/>
    <w:rsid w:val="00D638C8"/>
    <w:rsid w:val="00D73CDD"/>
    <w:rsid w:val="00D81A08"/>
    <w:rsid w:val="00D92CAF"/>
    <w:rsid w:val="00DA2A88"/>
    <w:rsid w:val="00DA445A"/>
    <w:rsid w:val="00DA59EC"/>
    <w:rsid w:val="00DC141F"/>
    <w:rsid w:val="00DC21EB"/>
    <w:rsid w:val="00DD18B4"/>
    <w:rsid w:val="00DD47A3"/>
    <w:rsid w:val="00DE6FBF"/>
    <w:rsid w:val="00E020C7"/>
    <w:rsid w:val="00E04574"/>
    <w:rsid w:val="00E113E1"/>
    <w:rsid w:val="00E11C94"/>
    <w:rsid w:val="00E20A3A"/>
    <w:rsid w:val="00E26EDE"/>
    <w:rsid w:val="00E60F67"/>
    <w:rsid w:val="00E73F89"/>
    <w:rsid w:val="00E82AFC"/>
    <w:rsid w:val="00E87484"/>
    <w:rsid w:val="00E9287D"/>
    <w:rsid w:val="00EA090E"/>
    <w:rsid w:val="00EA2511"/>
    <w:rsid w:val="00EB1511"/>
    <w:rsid w:val="00EB644C"/>
    <w:rsid w:val="00EB67C1"/>
    <w:rsid w:val="00EC32AC"/>
    <w:rsid w:val="00EC788A"/>
    <w:rsid w:val="00ED2A76"/>
    <w:rsid w:val="00EE6C32"/>
    <w:rsid w:val="00EF4679"/>
    <w:rsid w:val="00EF5FF0"/>
    <w:rsid w:val="00F04E3C"/>
    <w:rsid w:val="00F16625"/>
    <w:rsid w:val="00F16AA6"/>
    <w:rsid w:val="00F27672"/>
    <w:rsid w:val="00F32E7F"/>
    <w:rsid w:val="00F36818"/>
    <w:rsid w:val="00F37239"/>
    <w:rsid w:val="00F407B1"/>
    <w:rsid w:val="00F42281"/>
    <w:rsid w:val="00F444BB"/>
    <w:rsid w:val="00F547CF"/>
    <w:rsid w:val="00F570F0"/>
    <w:rsid w:val="00F6461A"/>
    <w:rsid w:val="00F65669"/>
    <w:rsid w:val="00F82916"/>
    <w:rsid w:val="00F90093"/>
    <w:rsid w:val="00F92F2E"/>
    <w:rsid w:val="00FB202C"/>
    <w:rsid w:val="00FC754C"/>
    <w:rsid w:val="00FD39B0"/>
    <w:rsid w:val="00FE0790"/>
    <w:rsid w:val="00FE0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E8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5F"/>
  </w:style>
  <w:style w:type="paragraph" w:styleId="Heading1">
    <w:name w:val="heading 1"/>
    <w:basedOn w:val="Normal"/>
    <w:link w:val="Heading1Char"/>
    <w:uiPriority w:val="9"/>
    <w:qFormat/>
    <w:rsid w:val="00ED2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2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B522A"/>
    <w:pPr>
      <w:suppressAutoHyphens/>
      <w:autoSpaceDE w:val="0"/>
      <w:autoSpaceDN w:val="0"/>
      <w:adjustRightInd w:val="0"/>
      <w:spacing w:after="180" w:line="288" w:lineRule="auto"/>
      <w:textAlignment w:val="center"/>
    </w:pPr>
    <w:rPr>
      <w:rFonts w:ascii="Arial Narrow" w:hAnsi="Arial Narrow" w:cs="Arial Narrow"/>
      <w:color w:val="000000"/>
    </w:rPr>
  </w:style>
  <w:style w:type="character" w:customStyle="1" w:styleId="BodyTextChar">
    <w:name w:val="Body Text Char"/>
    <w:basedOn w:val="DefaultParagraphFont"/>
    <w:link w:val="BodyText"/>
    <w:uiPriority w:val="99"/>
    <w:rsid w:val="00CB522A"/>
    <w:rPr>
      <w:rFonts w:ascii="Arial Narrow" w:hAnsi="Arial Narrow" w:cs="Arial Narrow"/>
      <w:color w:val="000000"/>
    </w:rPr>
  </w:style>
  <w:style w:type="paragraph" w:customStyle="1" w:styleId="sectionheading">
    <w:name w:val="section heading"/>
    <w:basedOn w:val="Normal"/>
    <w:uiPriority w:val="99"/>
    <w:rsid w:val="00CB522A"/>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headinginblue">
    <w:name w:val="heading in blue"/>
    <w:basedOn w:val="Normal"/>
    <w:uiPriority w:val="99"/>
    <w:rsid w:val="00CB522A"/>
    <w:pPr>
      <w:autoSpaceDE w:val="0"/>
      <w:autoSpaceDN w:val="0"/>
      <w:adjustRightInd w:val="0"/>
      <w:spacing w:before="720" w:after="0" w:line="288" w:lineRule="auto"/>
      <w:textAlignment w:val="center"/>
    </w:pPr>
    <w:rPr>
      <w:rFonts w:ascii="Arial" w:hAnsi="Arial" w:cs="Arial"/>
      <w:b/>
      <w:bCs/>
      <w:color w:val="000000"/>
      <w:sz w:val="28"/>
      <w:szCs w:val="28"/>
    </w:rPr>
  </w:style>
  <w:style w:type="paragraph" w:customStyle="1" w:styleId="BasicParagraph">
    <w:name w:val="[Basic Paragraph]"/>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color w:val="000000"/>
    </w:rPr>
  </w:style>
  <w:style w:type="paragraph" w:customStyle="1" w:styleId="bodytextbullets">
    <w:name w:val="body text bullets"/>
    <w:basedOn w:val="Normal"/>
    <w:uiPriority w:val="99"/>
    <w:rsid w:val="00CB522A"/>
    <w:pPr>
      <w:suppressAutoHyphens/>
      <w:autoSpaceDE w:val="0"/>
      <w:autoSpaceDN w:val="0"/>
      <w:adjustRightInd w:val="0"/>
      <w:spacing w:after="90" w:line="288" w:lineRule="auto"/>
      <w:ind w:left="520" w:hanging="240"/>
      <w:textAlignment w:val="center"/>
    </w:pPr>
    <w:rPr>
      <w:rFonts w:ascii="Arial Narrow" w:hAnsi="Arial Narrow" w:cs="Arial Narrow"/>
      <w:color w:val="000000"/>
    </w:rPr>
  </w:style>
  <w:style w:type="paragraph" w:styleId="ListParagraph">
    <w:name w:val="List Paragraph"/>
    <w:basedOn w:val="Normal"/>
    <w:uiPriority w:val="34"/>
    <w:qFormat/>
    <w:rsid w:val="00CB522A"/>
    <w:pPr>
      <w:ind w:left="720"/>
      <w:contextualSpacing/>
    </w:pPr>
  </w:style>
  <w:style w:type="paragraph" w:customStyle="1" w:styleId="goal">
    <w:name w:val="goal"/>
    <w:basedOn w:val="Normal"/>
    <w:uiPriority w:val="99"/>
    <w:rsid w:val="00CB522A"/>
    <w:pPr>
      <w:autoSpaceDE w:val="0"/>
      <w:autoSpaceDN w:val="0"/>
      <w:adjustRightInd w:val="0"/>
      <w:spacing w:before="720" w:after="0" w:line="288" w:lineRule="auto"/>
      <w:textAlignment w:val="center"/>
    </w:pPr>
    <w:rPr>
      <w:rFonts w:ascii="Arial Black" w:hAnsi="Arial Black" w:cs="Arial Black"/>
      <w:color w:val="000000"/>
      <w:sz w:val="32"/>
      <w:szCs w:val="32"/>
    </w:rPr>
  </w:style>
  <w:style w:type="paragraph" w:customStyle="1" w:styleId="Goaldescription">
    <w:name w:val="Goal description"/>
    <w:basedOn w:val="Normal"/>
    <w:uiPriority w:val="99"/>
    <w:rsid w:val="00CB522A"/>
    <w:pPr>
      <w:suppressAutoHyphens/>
      <w:autoSpaceDE w:val="0"/>
      <w:autoSpaceDN w:val="0"/>
      <w:adjustRightInd w:val="0"/>
      <w:spacing w:after="90" w:line="288" w:lineRule="auto"/>
      <w:textAlignment w:val="center"/>
    </w:pPr>
    <w:rPr>
      <w:rFonts w:ascii="Arial" w:hAnsi="Arial" w:cs="Arial"/>
      <w:b/>
      <w:bCs/>
      <w:color w:val="000000"/>
      <w:sz w:val="28"/>
      <w:szCs w:val="28"/>
    </w:rPr>
  </w:style>
  <w:style w:type="paragraph" w:customStyle="1" w:styleId="Strategy">
    <w:name w:val="Strategy"/>
    <w:basedOn w:val="Normal"/>
    <w:uiPriority w:val="99"/>
    <w:rsid w:val="00CB522A"/>
    <w:pPr>
      <w:pBdr>
        <w:bottom w:val="single" w:sz="96" w:space="0" w:color="B96730"/>
      </w:pBdr>
      <w:autoSpaceDE w:val="0"/>
      <w:autoSpaceDN w:val="0"/>
      <w:adjustRightInd w:val="0"/>
      <w:spacing w:before="360" w:after="0" w:line="288" w:lineRule="auto"/>
      <w:ind w:left="90"/>
      <w:textAlignment w:val="center"/>
    </w:pPr>
    <w:rPr>
      <w:rFonts w:ascii="Arial" w:hAnsi="Arial" w:cs="Arial"/>
      <w:b/>
      <w:bCs/>
      <w:color w:val="000000"/>
    </w:rPr>
  </w:style>
  <w:style w:type="paragraph" w:customStyle="1" w:styleId="Strategy2-line">
    <w:name w:val="Strategy 2-line"/>
    <w:basedOn w:val="Strategy"/>
    <w:uiPriority w:val="99"/>
    <w:rsid w:val="00CB522A"/>
  </w:style>
  <w:style w:type="paragraph" w:customStyle="1" w:styleId="tableheading">
    <w:name w:val="table heading"/>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b/>
      <w:bCs/>
      <w:color w:val="000000"/>
    </w:rPr>
  </w:style>
  <w:style w:type="paragraph" w:customStyle="1" w:styleId="glossaryterm">
    <w:name w:val="glossary term"/>
    <w:basedOn w:val="goal"/>
    <w:uiPriority w:val="99"/>
    <w:rsid w:val="00CB522A"/>
    <w:pPr>
      <w:spacing w:before="180"/>
      <w:ind w:left="360"/>
    </w:pPr>
    <w:rPr>
      <w:rFonts w:ascii="Arial Narrow" w:hAnsi="Arial Narrow" w:cs="Arial Narrow"/>
      <w:b/>
      <w:bCs/>
      <w:sz w:val="22"/>
      <w:szCs w:val="22"/>
    </w:rPr>
  </w:style>
  <w:style w:type="paragraph" w:customStyle="1" w:styleId="glossarydescription">
    <w:name w:val="glossary description"/>
    <w:basedOn w:val="BodyText"/>
    <w:uiPriority w:val="99"/>
    <w:rsid w:val="00CB522A"/>
    <w:pPr>
      <w:ind w:left="360"/>
    </w:pPr>
  </w:style>
  <w:style w:type="paragraph" w:styleId="BalloonText">
    <w:name w:val="Balloon Text"/>
    <w:basedOn w:val="Normal"/>
    <w:link w:val="BalloonTextChar"/>
    <w:uiPriority w:val="99"/>
    <w:semiHidden/>
    <w:unhideWhenUsed/>
    <w:rsid w:val="0073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30"/>
    <w:rPr>
      <w:rFonts w:ascii="Tahoma" w:hAnsi="Tahoma" w:cs="Tahoma"/>
      <w:sz w:val="16"/>
      <w:szCs w:val="16"/>
    </w:rPr>
  </w:style>
  <w:style w:type="character" w:styleId="Hyperlink">
    <w:name w:val="Hyperlink"/>
    <w:basedOn w:val="DefaultParagraphFont"/>
    <w:uiPriority w:val="99"/>
    <w:unhideWhenUsed/>
    <w:rsid w:val="00905CAC"/>
    <w:rPr>
      <w:color w:val="0000FF" w:themeColor="hyperlink"/>
      <w:u w:val="single"/>
    </w:rPr>
  </w:style>
  <w:style w:type="character" w:styleId="FollowedHyperlink">
    <w:name w:val="FollowedHyperlink"/>
    <w:basedOn w:val="DefaultParagraphFont"/>
    <w:uiPriority w:val="99"/>
    <w:semiHidden/>
    <w:unhideWhenUsed/>
    <w:rsid w:val="003D65E4"/>
    <w:rPr>
      <w:color w:val="800080" w:themeColor="followedHyperlink"/>
      <w:u w:val="single"/>
    </w:rPr>
  </w:style>
  <w:style w:type="character" w:customStyle="1" w:styleId="Heading1Char">
    <w:name w:val="Heading 1 Char"/>
    <w:basedOn w:val="DefaultParagraphFont"/>
    <w:link w:val="Heading1"/>
    <w:uiPriority w:val="9"/>
    <w:rsid w:val="00ED2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2A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2A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A76"/>
    <w:rPr>
      <w:b/>
      <w:bCs/>
    </w:rPr>
  </w:style>
  <w:style w:type="character" w:styleId="CommentReference">
    <w:name w:val="annotation reference"/>
    <w:basedOn w:val="DefaultParagraphFont"/>
    <w:uiPriority w:val="99"/>
    <w:semiHidden/>
    <w:unhideWhenUsed/>
    <w:rsid w:val="00FE0790"/>
    <w:rPr>
      <w:sz w:val="16"/>
      <w:szCs w:val="16"/>
    </w:rPr>
  </w:style>
  <w:style w:type="paragraph" w:styleId="CommentText">
    <w:name w:val="annotation text"/>
    <w:basedOn w:val="Normal"/>
    <w:link w:val="CommentTextChar"/>
    <w:uiPriority w:val="99"/>
    <w:semiHidden/>
    <w:unhideWhenUsed/>
    <w:rsid w:val="00FE0790"/>
    <w:pPr>
      <w:spacing w:line="240" w:lineRule="auto"/>
    </w:pPr>
    <w:rPr>
      <w:sz w:val="20"/>
      <w:szCs w:val="20"/>
    </w:rPr>
  </w:style>
  <w:style w:type="character" w:customStyle="1" w:styleId="CommentTextChar">
    <w:name w:val="Comment Text Char"/>
    <w:basedOn w:val="DefaultParagraphFont"/>
    <w:link w:val="CommentText"/>
    <w:uiPriority w:val="99"/>
    <w:semiHidden/>
    <w:rsid w:val="00FE0790"/>
    <w:rPr>
      <w:sz w:val="20"/>
      <w:szCs w:val="20"/>
    </w:rPr>
  </w:style>
  <w:style w:type="paragraph" w:styleId="CommentSubject">
    <w:name w:val="annotation subject"/>
    <w:basedOn w:val="CommentText"/>
    <w:next w:val="CommentText"/>
    <w:link w:val="CommentSubjectChar"/>
    <w:uiPriority w:val="99"/>
    <w:semiHidden/>
    <w:unhideWhenUsed/>
    <w:rsid w:val="00FE0790"/>
    <w:rPr>
      <w:b/>
      <w:bCs/>
    </w:rPr>
  </w:style>
  <w:style w:type="character" w:customStyle="1" w:styleId="CommentSubjectChar">
    <w:name w:val="Comment Subject Char"/>
    <w:basedOn w:val="CommentTextChar"/>
    <w:link w:val="CommentSubject"/>
    <w:uiPriority w:val="99"/>
    <w:semiHidden/>
    <w:rsid w:val="00FE0790"/>
    <w:rPr>
      <w:b/>
      <w:bCs/>
      <w:sz w:val="20"/>
      <w:szCs w:val="20"/>
    </w:rPr>
  </w:style>
  <w:style w:type="paragraph" w:styleId="NoSpacing">
    <w:name w:val="No Spacing"/>
    <w:uiPriority w:val="1"/>
    <w:qFormat/>
    <w:rsid w:val="00F37239"/>
    <w:pPr>
      <w:spacing w:after="0" w:line="240" w:lineRule="auto"/>
    </w:pPr>
    <w:rPr>
      <w:rFonts w:ascii="Calibri" w:hAnsi="Calibri" w:cs="Times New Roman"/>
    </w:rPr>
  </w:style>
  <w:style w:type="paragraph" w:styleId="Header">
    <w:name w:val="header"/>
    <w:basedOn w:val="Normal"/>
    <w:link w:val="HeaderChar"/>
    <w:uiPriority w:val="99"/>
    <w:unhideWhenUsed/>
    <w:rsid w:val="00DA4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5A"/>
  </w:style>
  <w:style w:type="paragraph" w:styleId="Footer">
    <w:name w:val="footer"/>
    <w:basedOn w:val="Normal"/>
    <w:link w:val="FooterChar"/>
    <w:uiPriority w:val="99"/>
    <w:unhideWhenUsed/>
    <w:rsid w:val="00DA4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5F"/>
  </w:style>
  <w:style w:type="paragraph" w:styleId="Heading1">
    <w:name w:val="heading 1"/>
    <w:basedOn w:val="Normal"/>
    <w:link w:val="Heading1Char"/>
    <w:uiPriority w:val="9"/>
    <w:qFormat/>
    <w:rsid w:val="00ED2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2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B522A"/>
    <w:pPr>
      <w:suppressAutoHyphens/>
      <w:autoSpaceDE w:val="0"/>
      <w:autoSpaceDN w:val="0"/>
      <w:adjustRightInd w:val="0"/>
      <w:spacing w:after="180" w:line="288" w:lineRule="auto"/>
      <w:textAlignment w:val="center"/>
    </w:pPr>
    <w:rPr>
      <w:rFonts w:ascii="Arial Narrow" w:hAnsi="Arial Narrow" w:cs="Arial Narrow"/>
      <w:color w:val="000000"/>
    </w:rPr>
  </w:style>
  <w:style w:type="character" w:customStyle="1" w:styleId="BodyTextChar">
    <w:name w:val="Body Text Char"/>
    <w:basedOn w:val="DefaultParagraphFont"/>
    <w:link w:val="BodyText"/>
    <w:uiPriority w:val="99"/>
    <w:rsid w:val="00CB522A"/>
    <w:rPr>
      <w:rFonts w:ascii="Arial Narrow" w:hAnsi="Arial Narrow" w:cs="Arial Narrow"/>
      <w:color w:val="000000"/>
    </w:rPr>
  </w:style>
  <w:style w:type="paragraph" w:customStyle="1" w:styleId="sectionheading">
    <w:name w:val="section heading"/>
    <w:basedOn w:val="Normal"/>
    <w:uiPriority w:val="99"/>
    <w:rsid w:val="00CB522A"/>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headinginblue">
    <w:name w:val="heading in blue"/>
    <w:basedOn w:val="Normal"/>
    <w:uiPriority w:val="99"/>
    <w:rsid w:val="00CB522A"/>
    <w:pPr>
      <w:autoSpaceDE w:val="0"/>
      <w:autoSpaceDN w:val="0"/>
      <w:adjustRightInd w:val="0"/>
      <w:spacing w:before="720" w:after="0" w:line="288" w:lineRule="auto"/>
      <w:textAlignment w:val="center"/>
    </w:pPr>
    <w:rPr>
      <w:rFonts w:ascii="Arial" w:hAnsi="Arial" w:cs="Arial"/>
      <w:b/>
      <w:bCs/>
      <w:color w:val="000000"/>
      <w:sz w:val="28"/>
      <w:szCs w:val="28"/>
    </w:rPr>
  </w:style>
  <w:style w:type="paragraph" w:customStyle="1" w:styleId="BasicParagraph">
    <w:name w:val="[Basic Paragraph]"/>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color w:val="000000"/>
    </w:rPr>
  </w:style>
  <w:style w:type="paragraph" w:customStyle="1" w:styleId="bodytextbullets">
    <w:name w:val="body text bullets"/>
    <w:basedOn w:val="Normal"/>
    <w:uiPriority w:val="99"/>
    <w:rsid w:val="00CB522A"/>
    <w:pPr>
      <w:suppressAutoHyphens/>
      <w:autoSpaceDE w:val="0"/>
      <w:autoSpaceDN w:val="0"/>
      <w:adjustRightInd w:val="0"/>
      <w:spacing w:after="90" w:line="288" w:lineRule="auto"/>
      <w:ind w:left="520" w:hanging="240"/>
      <w:textAlignment w:val="center"/>
    </w:pPr>
    <w:rPr>
      <w:rFonts w:ascii="Arial Narrow" w:hAnsi="Arial Narrow" w:cs="Arial Narrow"/>
      <w:color w:val="000000"/>
    </w:rPr>
  </w:style>
  <w:style w:type="paragraph" w:styleId="ListParagraph">
    <w:name w:val="List Paragraph"/>
    <w:basedOn w:val="Normal"/>
    <w:uiPriority w:val="34"/>
    <w:qFormat/>
    <w:rsid w:val="00CB522A"/>
    <w:pPr>
      <w:ind w:left="720"/>
      <w:contextualSpacing/>
    </w:pPr>
  </w:style>
  <w:style w:type="paragraph" w:customStyle="1" w:styleId="goal">
    <w:name w:val="goal"/>
    <w:basedOn w:val="Normal"/>
    <w:uiPriority w:val="99"/>
    <w:rsid w:val="00CB522A"/>
    <w:pPr>
      <w:autoSpaceDE w:val="0"/>
      <w:autoSpaceDN w:val="0"/>
      <w:adjustRightInd w:val="0"/>
      <w:spacing w:before="720" w:after="0" w:line="288" w:lineRule="auto"/>
      <w:textAlignment w:val="center"/>
    </w:pPr>
    <w:rPr>
      <w:rFonts w:ascii="Arial Black" w:hAnsi="Arial Black" w:cs="Arial Black"/>
      <w:color w:val="000000"/>
      <w:sz w:val="32"/>
      <w:szCs w:val="32"/>
    </w:rPr>
  </w:style>
  <w:style w:type="paragraph" w:customStyle="1" w:styleId="Goaldescription">
    <w:name w:val="Goal description"/>
    <w:basedOn w:val="Normal"/>
    <w:uiPriority w:val="99"/>
    <w:rsid w:val="00CB522A"/>
    <w:pPr>
      <w:suppressAutoHyphens/>
      <w:autoSpaceDE w:val="0"/>
      <w:autoSpaceDN w:val="0"/>
      <w:adjustRightInd w:val="0"/>
      <w:spacing w:after="90" w:line="288" w:lineRule="auto"/>
      <w:textAlignment w:val="center"/>
    </w:pPr>
    <w:rPr>
      <w:rFonts w:ascii="Arial" w:hAnsi="Arial" w:cs="Arial"/>
      <w:b/>
      <w:bCs/>
      <w:color w:val="000000"/>
      <w:sz w:val="28"/>
      <w:szCs w:val="28"/>
    </w:rPr>
  </w:style>
  <w:style w:type="paragraph" w:customStyle="1" w:styleId="Strategy">
    <w:name w:val="Strategy"/>
    <w:basedOn w:val="Normal"/>
    <w:uiPriority w:val="99"/>
    <w:rsid w:val="00CB522A"/>
    <w:pPr>
      <w:pBdr>
        <w:bottom w:val="single" w:sz="96" w:space="0" w:color="B96730"/>
      </w:pBdr>
      <w:autoSpaceDE w:val="0"/>
      <w:autoSpaceDN w:val="0"/>
      <w:adjustRightInd w:val="0"/>
      <w:spacing w:before="360" w:after="0" w:line="288" w:lineRule="auto"/>
      <w:ind w:left="90"/>
      <w:textAlignment w:val="center"/>
    </w:pPr>
    <w:rPr>
      <w:rFonts w:ascii="Arial" w:hAnsi="Arial" w:cs="Arial"/>
      <w:b/>
      <w:bCs/>
      <w:color w:val="000000"/>
    </w:rPr>
  </w:style>
  <w:style w:type="paragraph" w:customStyle="1" w:styleId="Strategy2-line">
    <w:name w:val="Strategy 2-line"/>
    <w:basedOn w:val="Strategy"/>
    <w:uiPriority w:val="99"/>
    <w:rsid w:val="00CB522A"/>
  </w:style>
  <w:style w:type="paragraph" w:customStyle="1" w:styleId="tableheading">
    <w:name w:val="table heading"/>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b/>
      <w:bCs/>
      <w:color w:val="000000"/>
    </w:rPr>
  </w:style>
  <w:style w:type="paragraph" w:customStyle="1" w:styleId="glossaryterm">
    <w:name w:val="glossary term"/>
    <w:basedOn w:val="goal"/>
    <w:uiPriority w:val="99"/>
    <w:rsid w:val="00CB522A"/>
    <w:pPr>
      <w:spacing w:before="180"/>
      <w:ind w:left="360"/>
    </w:pPr>
    <w:rPr>
      <w:rFonts w:ascii="Arial Narrow" w:hAnsi="Arial Narrow" w:cs="Arial Narrow"/>
      <w:b/>
      <w:bCs/>
      <w:sz w:val="22"/>
      <w:szCs w:val="22"/>
    </w:rPr>
  </w:style>
  <w:style w:type="paragraph" w:customStyle="1" w:styleId="glossarydescription">
    <w:name w:val="glossary description"/>
    <w:basedOn w:val="BodyText"/>
    <w:uiPriority w:val="99"/>
    <w:rsid w:val="00CB522A"/>
    <w:pPr>
      <w:ind w:left="360"/>
    </w:pPr>
  </w:style>
  <w:style w:type="paragraph" w:styleId="BalloonText">
    <w:name w:val="Balloon Text"/>
    <w:basedOn w:val="Normal"/>
    <w:link w:val="BalloonTextChar"/>
    <w:uiPriority w:val="99"/>
    <w:semiHidden/>
    <w:unhideWhenUsed/>
    <w:rsid w:val="0073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30"/>
    <w:rPr>
      <w:rFonts w:ascii="Tahoma" w:hAnsi="Tahoma" w:cs="Tahoma"/>
      <w:sz w:val="16"/>
      <w:szCs w:val="16"/>
    </w:rPr>
  </w:style>
  <w:style w:type="character" w:styleId="Hyperlink">
    <w:name w:val="Hyperlink"/>
    <w:basedOn w:val="DefaultParagraphFont"/>
    <w:uiPriority w:val="99"/>
    <w:unhideWhenUsed/>
    <w:rsid w:val="00905CAC"/>
    <w:rPr>
      <w:color w:val="0000FF" w:themeColor="hyperlink"/>
      <w:u w:val="single"/>
    </w:rPr>
  </w:style>
  <w:style w:type="character" w:styleId="FollowedHyperlink">
    <w:name w:val="FollowedHyperlink"/>
    <w:basedOn w:val="DefaultParagraphFont"/>
    <w:uiPriority w:val="99"/>
    <w:semiHidden/>
    <w:unhideWhenUsed/>
    <w:rsid w:val="003D65E4"/>
    <w:rPr>
      <w:color w:val="800080" w:themeColor="followedHyperlink"/>
      <w:u w:val="single"/>
    </w:rPr>
  </w:style>
  <w:style w:type="character" w:customStyle="1" w:styleId="Heading1Char">
    <w:name w:val="Heading 1 Char"/>
    <w:basedOn w:val="DefaultParagraphFont"/>
    <w:link w:val="Heading1"/>
    <w:uiPriority w:val="9"/>
    <w:rsid w:val="00ED2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2A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2A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A76"/>
    <w:rPr>
      <w:b/>
      <w:bCs/>
    </w:rPr>
  </w:style>
  <w:style w:type="character" w:styleId="CommentReference">
    <w:name w:val="annotation reference"/>
    <w:basedOn w:val="DefaultParagraphFont"/>
    <w:uiPriority w:val="99"/>
    <w:semiHidden/>
    <w:unhideWhenUsed/>
    <w:rsid w:val="00FE0790"/>
    <w:rPr>
      <w:sz w:val="16"/>
      <w:szCs w:val="16"/>
    </w:rPr>
  </w:style>
  <w:style w:type="paragraph" w:styleId="CommentText">
    <w:name w:val="annotation text"/>
    <w:basedOn w:val="Normal"/>
    <w:link w:val="CommentTextChar"/>
    <w:uiPriority w:val="99"/>
    <w:semiHidden/>
    <w:unhideWhenUsed/>
    <w:rsid w:val="00FE0790"/>
    <w:pPr>
      <w:spacing w:line="240" w:lineRule="auto"/>
    </w:pPr>
    <w:rPr>
      <w:sz w:val="20"/>
      <w:szCs w:val="20"/>
    </w:rPr>
  </w:style>
  <w:style w:type="character" w:customStyle="1" w:styleId="CommentTextChar">
    <w:name w:val="Comment Text Char"/>
    <w:basedOn w:val="DefaultParagraphFont"/>
    <w:link w:val="CommentText"/>
    <w:uiPriority w:val="99"/>
    <w:semiHidden/>
    <w:rsid w:val="00FE0790"/>
    <w:rPr>
      <w:sz w:val="20"/>
      <w:szCs w:val="20"/>
    </w:rPr>
  </w:style>
  <w:style w:type="paragraph" w:styleId="CommentSubject">
    <w:name w:val="annotation subject"/>
    <w:basedOn w:val="CommentText"/>
    <w:next w:val="CommentText"/>
    <w:link w:val="CommentSubjectChar"/>
    <w:uiPriority w:val="99"/>
    <w:semiHidden/>
    <w:unhideWhenUsed/>
    <w:rsid w:val="00FE0790"/>
    <w:rPr>
      <w:b/>
      <w:bCs/>
    </w:rPr>
  </w:style>
  <w:style w:type="character" w:customStyle="1" w:styleId="CommentSubjectChar">
    <w:name w:val="Comment Subject Char"/>
    <w:basedOn w:val="CommentTextChar"/>
    <w:link w:val="CommentSubject"/>
    <w:uiPriority w:val="99"/>
    <w:semiHidden/>
    <w:rsid w:val="00FE0790"/>
    <w:rPr>
      <w:b/>
      <w:bCs/>
      <w:sz w:val="20"/>
      <w:szCs w:val="20"/>
    </w:rPr>
  </w:style>
  <w:style w:type="paragraph" w:styleId="NoSpacing">
    <w:name w:val="No Spacing"/>
    <w:uiPriority w:val="1"/>
    <w:qFormat/>
    <w:rsid w:val="00F37239"/>
    <w:pPr>
      <w:spacing w:after="0" w:line="240" w:lineRule="auto"/>
    </w:pPr>
    <w:rPr>
      <w:rFonts w:ascii="Calibri" w:hAnsi="Calibri" w:cs="Times New Roman"/>
    </w:rPr>
  </w:style>
  <w:style w:type="paragraph" w:styleId="Header">
    <w:name w:val="header"/>
    <w:basedOn w:val="Normal"/>
    <w:link w:val="HeaderChar"/>
    <w:uiPriority w:val="99"/>
    <w:unhideWhenUsed/>
    <w:rsid w:val="00DA4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5A"/>
  </w:style>
  <w:style w:type="paragraph" w:styleId="Footer">
    <w:name w:val="footer"/>
    <w:basedOn w:val="Normal"/>
    <w:link w:val="FooterChar"/>
    <w:uiPriority w:val="99"/>
    <w:unhideWhenUsed/>
    <w:rsid w:val="00DA4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1370">
      <w:bodyDiv w:val="1"/>
      <w:marLeft w:val="0"/>
      <w:marRight w:val="0"/>
      <w:marTop w:val="0"/>
      <w:marBottom w:val="0"/>
      <w:divBdr>
        <w:top w:val="none" w:sz="0" w:space="0" w:color="auto"/>
        <w:left w:val="none" w:sz="0" w:space="0" w:color="auto"/>
        <w:bottom w:val="none" w:sz="0" w:space="0" w:color="auto"/>
        <w:right w:val="none" w:sz="0" w:space="0" w:color="auto"/>
      </w:divBdr>
      <w:divsChild>
        <w:div w:id="2035957894">
          <w:marLeft w:val="0"/>
          <w:marRight w:val="0"/>
          <w:marTop w:val="0"/>
          <w:marBottom w:val="0"/>
          <w:divBdr>
            <w:top w:val="none" w:sz="0" w:space="0" w:color="auto"/>
            <w:left w:val="none" w:sz="0" w:space="0" w:color="auto"/>
            <w:bottom w:val="none" w:sz="0" w:space="0" w:color="auto"/>
            <w:right w:val="none" w:sz="0" w:space="0" w:color="auto"/>
          </w:divBdr>
        </w:div>
        <w:div w:id="2059083796">
          <w:marLeft w:val="0"/>
          <w:marRight w:val="0"/>
          <w:marTop w:val="0"/>
          <w:marBottom w:val="0"/>
          <w:divBdr>
            <w:top w:val="none" w:sz="0" w:space="0" w:color="auto"/>
            <w:left w:val="none" w:sz="0" w:space="0" w:color="auto"/>
            <w:bottom w:val="none" w:sz="0" w:space="0" w:color="auto"/>
            <w:right w:val="none" w:sz="0" w:space="0" w:color="auto"/>
          </w:divBdr>
        </w:div>
        <w:div w:id="1094979709">
          <w:marLeft w:val="0"/>
          <w:marRight w:val="0"/>
          <w:marTop w:val="0"/>
          <w:marBottom w:val="0"/>
          <w:divBdr>
            <w:top w:val="none" w:sz="0" w:space="0" w:color="auto"/>
            <w:left w:val="none" w:sz="0" w:space="0" w:color="auto"/>
            <w:bottom w:val="none" w:sz="0" w:space="0" w:color="auto"/>
            <w:right w:val="none" w:sz="0" w:space="0" w:color="auto"/>
          </w:divBdr>
        </w:div>
        <w:div w:id="503394993">
          <w:marLeft w:val="0"/>
          <w:marRight w:val="0"/>
          <w:marTop w:val="0"/>
          <w:marBottom w:val="0"/>
          <w:divBdr>
            <w:top w:val="none" w:sz="0" w:space="0" w:color="auto"/>
            <w:left w:val="none" w:sz="0" w:space="0" w:color="auto"/>
            <w:bottom w:val="none" w:sz="0" w:space="0" w:color="auto"/>
            <w:right w:val="none" w:sz="0" w:space="0" w:color="auto"/>
          </w:divBdr>
        </w:div>
        <w:div w:id="1351224136">
          <w:marLeft w:val="0"/>
          <w:marRight w:val="0"/>
          <w:marTop w:val="0"/>
          <w:marBottom w:val="0"/>
          <w:divBdr>
            <w:top w:val="none" w:sz="0" w:space="0" w:color="auto"/>
            <w:left w:val="none" w:sz="0" w:space="0" w:color="auto"/>
            <w:bottom w:val="none" w:sz="0" w:space="0" w:color="auto"/>
            <w:right w:val="none" w:sz="0" w:space="0" w:color="auto"/>
          </w:divBdr>
        </w:div>
        <w:div w:id="1190291059">
          <w:marLeft w:val="0"/>
          <w:marRight w:val="0"/>
          <w:marTop w:val="0"/>
          <w:marBottom w:val="0"/>
          <w:divBdr>
            <w:top w:val="none" w:sz="0" w:space="0" w:color="auto"/>
            <w:left w:val="none" w:sz="0" w:space="0" w:color="auto"/>
            <w:bottom w:val="none" w:sz="0" w:space="0" w:color="auto"/>
            <w:right w:val="none" w:sz="0" w:space="0" w:color="auto"/>
          </w:divBdr>
        </w:div>
        <w:div w:id="2108038410">
          <w:marLeft w:val="0"/>
          <w:marRight w:val="0"/>
          <w:marTop w:val="0"/>
          <w:marBottom w:val="0"/>
          <w:divBdr>
            <w:top w:val="none" w:sz="0" w:space="0" w:color="auto"/>
            <w:left w:val="none" w:sz="0" w:space="0" w:color="auto"/>
            <w:bottom w:val="none" w:sz="0" w:space="0" w:color="auto"/>
            <w:right w:val="none" w:sz="0" w:space="0" w:color="auto"/>
          </w:divBdr>
        </w:div>
      </w:divsChild>
    </w:div>
    <w:div w:id="439951452">
      <w:bodyDiv w:val="1"/>
      <w:marLeft w:val="0"/>
      <w:marRight w:val="0"/>
      <w:marTop w:val="0"/>
      <w:marBottom w:val="0"/>
      <w:divBdr>
        <w:top w:val="none" w:sz="0" w:space="0" w:color="auto"/>
        <w:left w:val="none" w:sz="0" w:space="0" w:color="auto"/>
        <w:bottom w:val="none" w:sz="0" w:space="0" w:color="auto"/>
        <w:right w:val="none" w:sz="0" w:space="0" w:color="auto"/>
      </w:divBdr>
    </w:div>
    <w:div w:id="873613887">
      <w:bodyDiv w:val="1"/>
      <w:marLeft w:val="0"/>
      <w:marRight w:val="0"/>
      <w:marTop w:val="0"/>
      <w:marBottom w:val="0"/>
      <w:divBdr>
        <w:top w:val="none" w:sz="0" w:space="0" w:color="auto"/>
        <w:left w:val="none" w:sz="0" w:space="0" w:color="auto"/>
        <w:bottom w:val="none" w:sz="0" w:space="0" w:color="auto"/>
        <w:right w:val="none" w:sz="0" w:space="0" w:color="auto"/>
      </w:divBdr>
      <w:divsChild>
        <w:div w:id="1486311691">
          <w:marLeft w:val="0"/>
          <w:marRight w:val="0"/>
          <w:marTop w:val="0"/>
          <w:marBottom w:val="0"/>
          <w:divBdr>
            <w:top w:val="none" w:sz="0" w:space="0" w:color="auto"/>
            <w:left w:val="none" w:sz="0" w:space="0" w:color="auto"/>
            <w:bottom w:val="none" w:sz="0" w:space="0" w:color="auto"/>
            <w:right w:val="none" w:sz="0" w:space="0" w:color="auto"/>
          </w:divBdr>
          <w:divsChild>
            <w:div w:id="1161117856">
              <w:marLeft w:val="0"/>
              <w:marRight w:val="0"/>
              <w:marTop w:val="0"/>
              <w:marBottom w:val="0"/>
              <w:divBdr>
                <w:top w:val="none" w:sz="0" w:space="0" w:color="auto"/>
                <w:left w:val="none" w:sz="0" w:space="0" w:color="auto"/>
                <w:bottom w:val="none" w:sz="0" w:space="0" w:color="auto"/>
                <w:right w:val="none" w:sz="0" w:space="0" w:color="auto"/>
              </w:divBdr>
              <w:divsChild>
                <w:div w:id="1005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A01B-77DA-3F4A-A86E-CAA66750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2108</Words>
  <Characters>12016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OPAA Student Assistant 4</dc:creator>
  <cp:lastModifiedBy>Bruce Blonigen</cp:lastModifiedBy>
  <cp:revision>2</cp:revision>
  <cp:lastPrinted>2017-03-18T00:05:00Z</cp:lastPrinted>
  <dcterms:created xsi:type="dcterms:W3CDTF">2017-04-12T13:49:00Z</dcterms:created>
  <dcterms:modified xsi:type="dcterms:W3CDTF">2017-04-12T13:49:00Z</dcterms:modified>
</cp:coreProperties>
</file>