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51" w:rsidRDefault="00624513" w:rsidP="00733451">
      <w:pPr>
        <w:pStyle w:val="Heading1"/>
        <w:rPr>
          <w:rFonts w:ascii="Times New Roman" w:hAnsi="Times New Roman"/>
          <w:color w:val="000000"/>
          <w:sz w:val="28"/>
        </w:rPr>
      </w:pPr>
      <w:r w:rsidRPr="00733451">
        <w:rPr>
          <w:rFonts w:ascii="Times New Roman" w:hAnsi="Times New Roman"/>
          <w:noProof/>
          <w:color w:val="000000"/>
          <w:sz w:val="28"/>
        </w:rPr>
        <w:drawing>
          <wp:inline distT="0" distB="0" distL="0" distR="0">
            <wp:extent cx="2514600" cy="3048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51" w:rsidRPr="009132B9" w:rsidRDefault="00733451" w:rsidP="00733451">
      <w:pPr>
        <w:pStyle w:val="Heading1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School</w:t>
      </w:r>
      <w:r w:rsidRPr="009132B9">
        <w:rPr>
          <w:rFonts w:ascii="Times New Roman" w:hAnsi="Times New Roman"/>
          <w:color w:val="000000"/>
          <w:sz w:val="32"/>
        </w:rPr>
        <w:t xml:space="preserve"> of Planning, Public Policy and Management </w:t>
      </w:r>
    </w:p>
    <w:p w:rsidR="00733451" w:rsidRPr="009132B9" w:rsidRDefault="00733451" w:rsidP="00733451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9132B9">
        <w:rPr>
          <w:rFonts w:ascii="Times New Roman" w:hAnsi="Times New Roman"/>
          <w:color w:val="000000"/>
          <w:sz w:val="28"/>
          <w:szCs w:val="28"/>
        </w:rPr>
        <w:t>Internship Posting Form</w:t>
      </w:r>
    </w:p>
    <w:p w:rsidR="009132B9" w:rsidRDefault="009132B9"/>
    <w:p w:rsidR="00F20584" w:rsidRPr="009132B9" w:rsidRDefault="00F20584">
      <w:r w:rsidRPr="009132B9">
        <w:t>Use tab or arrow keys to move between fields.</w:t>
      </w:r>
    </w:p>
    <w:p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:rsidR="00D62265" w:rsidRDefault="00D6226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Term of Internship: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I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ntern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ships are offered each quarter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Students who want to receive academic credit must secure their intern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s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hips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in the term prior to the start of the internship.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You may submit a posting at any time. 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he date in parenthesis indicates </w:t>
            </w:r>
            <w:r>
              <w:rPr>
                <w:rFonts w:ascii="Times New Roman" w:hAnsi="Times New Roman"/>
                <w:color w:val="000000"/>
                <w:sz w:val="20"/>
              </w:rPr>
              <w:t>your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deadline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for </w:t>
            </w:r>
            <w:r w:rsidR="00813A11">
              <w:rPr>
                <w:rFonts w:ascii="Times New Roman" w:hAnsi="Times New Roman"/>
                <w:b w:val="0"/>
                <w:color w:val="000000"/>
                <w:sz w:val="20"/>
              </w:rPr>
              <w:t>submitting a posting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185104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that </w:t>
            </w:r>
            <w:r w:rsidR="00A34BA7">
              <w:rPr>
                <w:rFonts w:ascii="Times New Roman" w:hAnsi="Times New Roman"/>
                <w:b w:val="0"/>
                <w:color w:val="000000"/>
                <w:sz w:val="20"/>
              </w:rPr>
              <w:t>would be eligible for academic credit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.  Indicate the academic term(s) or “ongoing” if the internship is continually available.</w:t>
            </w:r>
            <w:r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</w:tr>
      <w:tr w:rsidR="00D62265" w:rsidTr="00F22662">
        <w:trPr>
          <w:jc w:val="center"/>
        </w:trPr>
        <w:tc>
          <w:tcPr>
            <w:tcW w:w="9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2265" w:rsidRDefault="00D62265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Fall (Aug. 1</w:t>
            </w:r>
            <w:r w:rsidR="000E5AEC"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Winter ( Nov. 1) </w:t>
            </w:r>
            <w:r w:rsidR="00434861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="00434861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434861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0"/>
            <w:r>
              <w:rPr>
                <w:rFonts w:ascii="Times New Roman" w:hAnsi="Times New Roman"/>
                <w:color w:val="000000"/>
                <w:sz w:val="22"/>
              </w:rPr>
              <w:t xml:space="preserve">    Spring (Feb.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Summer (May 1)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Ongoing  </w:t>
            </w:r>
            <w:r w:rsidR="006B24DC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3"/>
            <w:r w:rsidR="006B24DC"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6B24DC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1"/>
          </w:p>
        </w:tc>
      </w:tr>
    </w:tbl>
    <w:p w:rsidR="000F5490" w:rsidRDefault="000F5490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6697"/>
      </w:tblGrid>
      <w:tr w:rsidR="000F5490" w:rsidTr="00F22662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F5490" w:rsidRDefault="000F5490" w:rsidP="00F22662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Organization Information</w:t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Name of Organization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790D4F">
              <w:rPr>
                <w:rFonts w:ascii="Times New Roman" w:hAnsi="Times New Roman"/>
                <w:color w:val="000000"/>
                <w:sz w:val="22"/>
              </w:rPr>
              <w:t>Oregon Supported Living Program, Arts &amp; Culture Program</w:t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Street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r w:rsidR="00790D4F">
              <w:rPr>
                <w:color w:val="000000"/>
                <w:sz w:val="22"/>
              </w:rPr>
              <w:t>309 W. 4</w:t>
            </w:r>
            <w:r w:rsidR="00790D4F" w:rsidRPr="00790D4F">
              <w:rPr>
                <w:color w:val="000000"/>
                <w:sz w:val="22"/>
                <w:vertAlign w:val="superscript"/>
              </w:rPr>
              <w:t>th</w:t>
            </w:r>
            <w:r w:rsidR="00790D4F">
              <w:rPr>
                <w:color w:val="000000"/>
                <w:sz w:val="22"/>
              </w:rPr>
              <w:t xml:space="preserve"> Ave. #100</w:t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City, State 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822055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   </w:t>
            </w:r>
            <w:r w:rsidR="00790D4F">
              <w:rPr>
                <w:color w:val="000000"/>
                <w:sz w:val="22"/>
              </w:rPr>
              <w:t>Eugene OR 97401</w:t>
            </w:r>
          </w:p>
        </w:tc>
      </w:tr>
      <w:tr w:rsidR="000F5490" w:rsidTr="00F22662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Web Site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0F5490" w:rsidRDefault="000F5490" w:rsidP="00F2266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r w:rsidR="00790D4F">
              <w:rPr>
                <w:color w:val="000000"/>
                <w:sz w:val="22"/>
              </w:rPr>
              <w:t>www.artsandcultureugene.org</w:t>
            </w:r>
          </w:p>
        </w:tc>
      </w:tr>
    </w:tbl>
    <w:p w:rsidR="00E33FA7" w:rsidRDefault="00E33FA7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2017"/>
        <w:gridCol w:w="4680"/>
      </w:tblGrid>
      <w:tr w:rsidR="00307160" w:rsidTr="00F22662">
        <w:trPr>
          <w:jc w:val="center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Contact Information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307160" w:rsidRDefault="00307160" w:rsidP="00CF04A9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Site Supervisor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2"/>
            <w:r w:rsidR="00790D4F">
              <w:rPr>
                <w:rFonts w:ascii="Times New Roman" w:hAnsi="Times New Roman"/>
                <w:color w:val="000000"/>
                <w:sz w:val="22"/>
              </w:rPr>
              <w:t>Mija Andrade</w:t>
            </w:r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Title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3"/>
            <w:r w:rsidR="00790D4F">
              <w:rPr>
                <w:rFonts w:ascii="Times New Roman" w:hAnsi="Times New Roman"/>
                <w:color w:val="000000"/>
                <w:sz w:val="22"/>
              </w:rPr>
              <w:t>Arts &amp; Culture Program Director</w:t>
            </w:r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E-mail Address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4"/>
            <w:r w:rsidR="00790D4F">
              <w:rPr>
                <w:color w:val="000000"/>
                <w:sz w:val="22"/>
              </w:rPr>
              <w:t>mandrade@oslp.org</w:t>
            </w:r>
          </w:p>
        </w:tc>
      </w:tr>
      <w:tr w:rsidR="0030720C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0F5490" w:rsidP="00CF04A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Phone</w:t>
            </w:r>
          </w:p>
        </w:tc>
        <w:tc>
          <w:tcPr>
            <w:tcW w:w="6697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0720C" w:rsidRDefault="0030720C" w:rsidP="00CF04A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5"/>
            <w:r w:rsidR="00E10F80">
              <w:rPr>
                <w:color w:val="000000"/>
                <w:sz w:val="22"/>
              </w:rPr>
              <w:t>541-636-3119</w:t>
            </w:r>
          </w:p>
        </w:tc>
      </w:tr>
    </w:tbl>
    <w:p w:rsidR="006330FB" w:rsidRDefault="006330FB" w:rsidP="006330FB">
      <w:pPr>
        <w:spacing w:after="120"/>
        <w:rPr>
          <w:color w:val="000000"/>
          <w:sz w:val="22"/>
        </w:rPr>
      </w:pPr>
    </w:p>
    <w:tbl>
      <w:tblPr>
        <w:tblW w:w="937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72"/>
      </w:tblGrid>
      <w:tr w:rsidR="006330FB" w:rsidTr="000C2A8F">
        <w:trPr>
          <w:trHeight w:val="518"/>
          <w:jc w:val="center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6330FB" w:rsidRDefault="006330FB" w:rsidP="000C2A8F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Description of Organization: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Brief summary of organization or work unit. </w:t>
            </w:r>
          </w:p>
        </w:tc>
      </w:tr>
      <w:tr w:rsidR="006330FB" w:rsidRPr="00E10F80" w:rsidTr="00B617E0">
        <w:trPr>
          <w:trHeight w:hRule="exact" w:val="2089"/>
          <w:jc w:val="center"/>
        </w:trPr>
        <w:tc>
          <w:tcPr>
            <w:tcW w:w="9372" w:type="dxa"/>
          </w:tcPr>
          <w:p w:rsidR="00790D4F" w:rsidRPr="00E10F80" w:rsidRDefault="00E842EF" w:rsidP="00790D4F">
            <w:pPr>
              <w:spacing w:line="276" w:lineRule="auto"/>
              <w:rPr>
                <w:rFonts w:ascii="Arial" w:hAnsi="Arial" w:cs="Arial"/>
                <w:color w:val="2A2A2A"/>
                <w:spacing w:val="5"/>
                <w:sz w:val="22"/>
                <w:szCs w:val="22"/>
              </w:rPr>
            </w:pPr>
            <w:r w:rsidRPr="00E10F80">
              <w:rPr>
                <w:sz w:val="22"/>
                <w:szCs w:val="22"/>
              </w:rPr>
              <w:t xml:space="preserve">For over 40 years </w:t>
            </w:r>
            <w:r w:rsidR="00790D4F" w:rsidRPr="00E10F80">
              <w:rPr>
                <w:sz w:val="22"/>
                <w:szCs w:val="22"/>
              </w:rPr>
              <w:t xml:space="preserve">Oregon Supported Living Program </w:t>
            </w:r>
            <w:r w:rsidRPr="00E10F80">
              <w:rPr>
                <w:sz w:val="22"/>
                <w:szCs w:val="22"/>
              </w:rPr>
              <w:t xml:space="preserve">has empowered </w:t>
            </w:r>
            <w:r w:rsidR="00790D4F" w:rsidRPr="00E10F80">
              <w:rPr>
                <w:sz w:val="22"/>
                <w:szCs w:val="22"/>
              </w:rPr>
              <w:t>adults with intellectual and developmental disabilities by providing person-centered residential, vocational</w:t>
            </w:r>
            <w:r w:rsidRPr="00E10F80">
              <w:rPr>
                <w:sz w:val="22"/>
                <w:szCs w:val="22"/>
              </w:rPr>
              <w:t xml:space="preserve">, </w:t>
            </w:r>
            <w:r w:rsidR="00790D4F" w:rsidRPr="00E10F80">
              <w:rPr>
                <w:sz w:val="22"/>
                <w:szCs w:val="22"/>
              </w:rPr>
              <w:t xml:space="preserve">supported living </w:t>
            </w:r>
            <w:r w:rsidRPr="00E10F80">
              <w:rPr>
                <w:sz w:val="22"/>
                <w:szCs w:val="22"/>
              </w:rPr>
              <w:t xml:space="preserve">and arts </w:t>
            </w:r>
            <w:r w:rsidR="00790D4F" w:rsidRPr="00E10F80">
              <w:rPr>
                <w:sz w:val="22"/>
                <w:szCs w:val="22"/>
              </w:rPr>
              <w:t>programs</w:t>
            </w:r>
            <w:r w:rsidRPr="00E10F80">
              <w:rPr>
                <w:color w:val="2A2A2A"/>
                <w:spacing w:val="5"/>
                <w:sz w:val="22"/>
                <w:szCs w:val="22"/>
              </w:rPr>
              <w:t xml:space="preserve">. </w:t>
            </w:r>
            <w:r w:rsidR="00E10F80" w:rsidRPr="00E10F80">
              <w:rPr>
                <w:sz w:val="22"/>
                <w:szCs w:val="22"/>
              </w:rPr>
              <w:t>The OSLP Arts &amp; Culture Program breaks down barriers to participation in the arts for people of all abilities and builds bridges to a more diverse and inclusive community. Through diverse and inclusive classes and workshops, on-and-off site exhibitions, mentorships and unique community collaborations, the organization reflects the values of inclusion, opportunity, creativity, collaboration, professionalism and independence.</w:t>
            </w:r>
          </w:p>
          <w:p w:rsidR="006330FB" w:rsidRPr="00E10F80" w:rsidRDefault="006330FB" w:rsidP="000C2A8F">
            <w:pPr>
              <w:pStyle w:val="Body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E7775A" w:rsidRPr="00E10F80" w:rsidRDefault="00E7775A" w:rsidP="00E7775A">
      <w:pPr>
        <w:rPr>
          <w:color w:val="000000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A5855" w:rsidTr="003C4F3B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AA5855" w:rsidRDefault="00AA5855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 Position Title &amp; Number of Openings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E7775A" w:rsidTr="00F22662">
        <w:trPr>
          <w:jc w:val="center"/>
        </w:trPr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7775A" w:rsidRDefault="00AA5855" w:rsidP="0024064B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Position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t xml:space="preserve">Title: 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7775A"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 w:rsidR="00E7775A">
              <w:rPr>
                <w:rFonts w:ascii="Times New Roman" w:hAnsi="Times New Roman"/>
                <w:color w:val="000000"/>
                <w:sz w:val="22"/>
              </w:rPr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 w:rsidR="00E7775A"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 w:rsidR="0024064B">
              <w:rPr>
                <w:rFonts w:ascii="Times New Roman" w:hAnsi="Times New Roman"/>
                <w:color w:val="000000"/>
                <w:sz w:val="22"/>
              </w:rPr>
              <w:t>Gallery Assistant</w:t>
            </w:r>
            <w:r w:rsidR="00434861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434861" w:rsidRPr="001F39FB">
              <w:rPr>
                <w:rFonts w:ascii="Times New Roman" w:hAnsi="Times New Roman"/>
                <w:color w:val="000000"/>
                <w:sz w:val="22"/>
              </w:rPr>
              <w:t>Intern</w:t>
            </w:r>
          </w:p>
        </w:tc>
        <w:tc>
          <w:tcPr>
            <w:tcW w:w="468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E7775A" w:rsidRDefault="00E7775A" w:rsidP="00E842E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Number of Openings: 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</w:tbl>
    <w:p w:rsidR="00E7775A" w:rsidRDefault="00E7775A" w:rsidP="000F5490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0F5490" w:rsidTr="00F22662">
        <w:trPr>
          <w:trHeight w:val="52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:rsidR="00F910F1" w:rsidRPr="004C02EE" w:rsidRDefault="000F5490" w:rsidP="004C02EE">
            <w:pPr>
              <w:pStyle w:val="Heading2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Pay: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Indicate if internship is paid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>.  If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so, </w:t>
            </w:r>
            <w:r w:rsidR="00E62867">
              <w:rPr>
                <w:rFonts w:ascii="Times New Roman" w:hAnsi="Times New Roman"/>
                <w:b w:val="0"/>
                <w:color w:val="000000"/>
                <w:sz w:val="20"/>
              </w:rPr>
              <w:t xml:space="preserve">please state the hourly wage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or stipend.</w:t>
            </w:r>
          </w:p>
        </w:tc>
      </w:tr>
      <w:tr w:rsidR="000F5490" w:rsidTr="00F22662">
        <w:trPr>
          <w:trHeight w:hRule="exact" w:val="352"/>
          <w:jc w:val="center"/>
        </w:trPr>
        <w:tc>
          <w:tcPr>
            <w:tcW w:w="3120" w:type="dxa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20" w:type="dxa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Hourly Wage: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  <w:tc>
          <w:tcPr>
            <w:tcW w:w="3120" w:type="dxa"/>
          </w:tcPr>
          <w:p w:rsidR="000F5490" w:rsidRDefault="000F5490" w:rsidP="00F22662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Stipend: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</w:p>
        </w:tc>
      </w:tr>
      <w:tr w:rsidR="000F5490" w:rsidTr="00F22662">
        <w:trPr>
          <w:trHeight w:hRule="exact" w:val="352"/>
          <w:jc w:val="center"/>
        </w:trPr>
        <w:tc>
          <w:tcPr>
            <w:tcW w:w="9360" w:type="dxa"/>
            <w:gridSpan w:val="3"/>
          </w:tcPr>
          <w:p w:rsidR="000F5490" w:rsidRDefault="000F5490" w:rsidP="00E842E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No  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>x</w:t>
            </w:r>
          </w:p>
        </w:tc>
      </w:tr>
    </w:tbl>
    <w:p w:rsidR="00D62265" w:rsidRDefault="00D62265" w:rsidP="00D62265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D62265" w:rsidTr="00F2266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D62265" w:rsidRDefault="00D62265" w:rsidP="00017397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Hours: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The academic term is 10 weeks.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  <w:u w:val="single"/>
              </w:rPr>
              <w:t>Note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: A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minimum </w:t>
            </w:r>
            <w:r w:rsidR="004C02EE" w:rsidRPr="00503E45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of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9-12 hours/week is necessary to support student academic credit requirements.</w:t>
            </w:r>
            <w:r w:rsidR="004C02EE" w:rsidRPr="004C02EE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</w:p>
        </w:tc>
      </w:tr>
      <w:tr w:rsidR="00D62265" w:rsidTr="00F22662">
        <w:trPr>
          <w:jc w:val="center"/>
        </w:trPr>
        <w:tc>
          <w:tcPr>
            <w:tcW w:w="93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D62265" w:rsidRDefault="00D62265" w:rsidP="0024064B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Anticipated hours/week: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proofErr w:type="spellStart"/>
            <w:r w:rsidR="0024064B">
              <w:rPr>
                <w:rFonts w:ascii="Times New Roman" w:hAnsi="Times New Roman"/>
                <w:color w:val="000000"/>
                <w:sz w:val="22"/>
              </w:rPr>
              <w:t>approx</w:t>
            </w:r>
            <w:proofErr w:type="spellEnd"/>
            <w:r w:rsidR="0024064B">
              <w:rPr>
                <w:rFonts w:ascii="Times New Roman" w:hAnsi="Times New Roman"/>
                <w:color w:val="000000"/>
                <w:sz w:val="22"/>
              </w:rPr>
              <w:t xml:space="preserve"> 10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 xml:space="preserve"> hours per week</w:t>
            </w:r>
          </w:p>
        </w:tc>
      </w:tr>
    </w:tbl>
    <w:p w:rsidR="00E7775A" w:rsidRDefault="00E7775A">
      <w:pPr>
        <w:rPr>
          <w:color w:val="000000"/>
          <w:sz w:val="22"/>
        </w:rPr>
      </w:pPr>
    </w:p>
    <w:tbl>
      <w:tblPr>
        <w:tblW w:w="941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419"/>
      </w:tblGrid>
      <w:tr w:rsidR="00F20584" w:rsidTr="00D6328D">
        <w:trPr>
          <w:trHeight w:val="388"/>
          <w:jc w:val="center"/>
        </w:trPr>
        <w:tc>
          <w:tcPr>
            <w:tcW w:w="9419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20584" w:rsidRDefault="002F7BB2" w:rsidP="00BB6459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Internship</w:t>
            </w:r>
            <w:r w:rsidR="00F20584">
              <w:rPr>
                <w:rFonts w:ascii="Times New Roman" w:hAnsi="Times New Roman"/>
                <w:color w:val="000000"/>
                <w:sz w:val="24"/>
              </w:rPr>
              <w:t xml:space="preserve"> Description:</w:t>
            </w:r>
            <w:r w:rsidR="00F20584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What will the student learn? </w:t>
            </w:r>
            <w:r w:rsidR="002620BA">
              <w:rPr>
                <w:rFonts w:ascii="Times New Roman" w:hAnsi="Times New Roman"/>
                <w:b w:val="0"/>
                <w:color w:val="000000"/>
                <w:sz w:val="20"/>
              </w:rPr>
              <w:t>That is, w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hat will the student be able to do by the end of the internship period? What transferable skills will the</w:t>
            </w:r>
            <w:r w:rsidR="00503E45">
              <w:rPr>
                <w:rFonts w:ascii="Times New Roman" w:hAnsi="Times New Roman"/>
                <w:b w:val="0"/>
                <w:color w:val="000000"/>
                <w:sz w:val="20"/>
              </w:rPr>
              <w:t xml:space="preserve"> student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develop? What activities, responsibilities, and tasks will support student growth in 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>developing skills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and knowledge?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If</w:t>
            </w:r>
            <w:r w:rsid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the internship involves 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 xml:space="preserve">a project, describe type and scope. </w:t>
            </w:r>
            <w:r w:rsidR="00F910F1">
              <w:rPr>
                <w:rFonts w:ascii="Times New Roman" w:hAnsi="Times New Roman"/>
                <w:b w:val="0"/>
                <w:color w:val="000000"/>
                <w:sz w:val="20"/>
              </w:rPr>
              <w:t>In what ways will the student to be mentored and supervised during the internship? Please i</w:t>
            </w:r>
            <w:r w:rsidR="00F20584">
              <w:rPr>
                <w:rFonts w:ascii="Times New Roman" w:hAnsi="Times New Roman"/>
                <w:b w:val="0"/>
                <w:color w:val="000000"/>
                <w:sz w:val="20"/>
              </w:rPr>
              <w:t>ndicate if travel is required.</w:t>
            </w:r>
            <w:r w:rsidR="0030720C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Note: A 9-12 hour/week internship equates to 2-3 weeks of full-time work (90-120 hours total during a 10-week academic term.)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="00BB6459" w:rsidRPr="002B75BB">
              <w:rPr>
                <w:rFonts w:ascii="Times New Roman" w:hAnsi="Times New Roman"/>
                <w:b w:val="0"/>
                <w:color w:val="000000"/>
                <w:sz w:val="20"/>
              </w:rPr>
              <w:t>When identifying tasks and responsibilities, c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onsider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>how much a student can successfully accomplish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during 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the </w:t>
            </w:r>
            <w:r w:rsidR="00017397" w:rsidRPr="002B75BB">
              <w:rPr>
                <w:rFonts w:ascii="Times New Roman" w:hAnsi="Times New Roman"/>
                <w:b w:val="0"/>
                <w:color w:val="000000"/>
                <w:sz w:val="20"/>
              </w:rPr>
              <w:t>time span</w:t>
            </w:r>
            <w:r w:rsidR="00BA1131" w:rsidRPr="002B75BB">
              <w:rPr>
                <w:rFonts w:ascii="Times New Roman" w:hAnsi="Times New Roman"/>
                <w:b w:val="0"/>
                <w:color w:val="000000"/>
                <w:sz w:val="20"/>
              </w:rPr>
              <w:t xml:space="preserve"> of the posted internship opportunity.</w:t>
            </w:r>
          </w:p>
        </w:tc>
      </w:tr>
      <w:tr w:rsidR="00F20584" w:rsidRPr="001F39FB" w:rsidTr="006F6037">
        <w:trPr>
          <w:trHeight w:hRule="exact" w:val="4690"/>
          <w:jc w:val="center"/>
        </w:trPr>
        <w:tc>
          <w:tcPr>
            <w:tcW w:w="9419" w:type="dxa"/>
          </w:tcPr>
          <w:p w:rsidR="00C95141" w:rsidRPr="001F39FB" w:rsidRDefault="00AC20AB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1F39FB">
              <w:rPr>
                <w:rFonts w:ascii="Times New Roman" w:hAnsi="Times New Roman"/>
                <w:color w:val="000000"/>
                <w:sz w:val="22"/>
              </w:rPr>
              <w:t xml:space="preserve">This internship is a good opportunity for someone who wants to learn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the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basics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of 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 xml:space="preserve">project management, specifically through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>gallery and exhibition management</w:t>
            </w:r>
            <w:r w:rsidRPr="001F39FB">
              <w:rPr>
                <w:rFonts w:ascii="Times New Roman" w:hAnsi="Times New Roman"/>
                <w:color w:val="000000"/>
                <w:sz w:val="22"/>
              </w:rPr>
              <w:t>. Th</w:t>
            </w:r>
            <w:r w:rsidR="00C95141" w:rsidRPr="001F39FB">
              <w:rPr>
                <w:rFonts w:ascii="Times New Roman" w:hAnsi="Times New Roman"/>
                <w:color w:val="000000"/>
                <w:sz w:val="22"/>
              </w:rPr>
              <w:t>e</w:t>
            </w:r>
            <w:r w:rsidRPr="001F39FB">
              <w:rPr>
                <w:rFonts w:ascii="Times New Roman" w:hAnsi="Times New Roman"/>
                <w:color w:val="000000"/>
                <w:sz w:val="22"/>
              </w:rPr>
              <w:t xml:space="preserve"> student will work </w:t>
            </w:r>
            <w:r w:rsidR="00316D9E" w:rsidRPr="001F39FB">
              <w:rPr>
                <w:rFonts w:ascii="Times New Roman" w:hAnsi="Times New Roman"/>
                <w:color w:val="000000"/>
                <w:sz w:val="22"/>
              </w:rPr>
              <w:t xml:space="preserve">onsite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with our Arts &amp; Culture team and learn to do the following: 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prep the 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 xml:space="preserve">space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for exhibitions,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prep and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install artwork, inventory artwork, prep for and attend 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>special events/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receptions, work with 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>clients/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artists, process </w:t>
            </w:r>
            <w:r w:rsidR="006F6037" w:rsidRPr="001F39FB">
              <w:rPr>
                <w:rFonts w:ascii="Times New Roman" w:hAnsi="Times New Roman"/>
                <w:strike/>
                <w:color w:val="000000"/>
                <w:sz w:val="22"/>
              </w:rPr>
              <w:t>arts</w:t>
            </w:r>
            <w:r w:rsidR="006F6037" w:rsidRPr="001F39FB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107F8B" w:rsidRPr="001F39FB">
              <w:rPr>
                <w:rFonts w:ascii="Times New Roman" w:hAnsi="Times New Roman"/>
                <w:color w:val="000000"/>
                <w:sz w:val="22"/>
              </w:rPr>
              <w:t xml:space="preserve">sales and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manage </w:t>
            </w:r>
            <w:r w:rsidR="00822055" w:rsidRPr="001F39FB">
              <w:rPr>
                <w:rFonts w:ascii="Times New Roman" w:hAnsi="Times New Roman"/>
                <w:strike/>
                <w:color w:val="000000"/>
                <w:sz w:val="22"/>
              </w:rPr>
              <w:t xml:space="preserve">exhibition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data in our 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>Customer Relationship Management (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>CRM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>)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 database</w:t>
            </w:r>
            <w:r w:rsidR="00316D9E" w:rsidRPr="001F39FB">
              <w:rPr>
                <w:rFonts w:ascii="Times New Roman" w:hAnsi="Times New Roman"/>
                <w:color w:val="000000"/>
                <w:sz w:val="22"/>
              </w:rPr>
              <w:t>.</w:t>
            </w:r>
          </w:p>
          <w:p w:rsidR="00C95141" w:rsidRPr="001F39FB" w:rsidRDefault="00C95141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:rsidR="00C95141" w:rsidRPr="001F39FB" w:rsidRDefault="00316D9E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1F39FB">
              <w:rPr>
                <w:rFonts w:ascii="Times New Roman" w:hAnsi="Times New Roman"/>
                <w:color w:val="000000"/>
                <w:sz w:val="22"/>
              </w:rPr>
              <w:t xml:space="preserve">Internship schedule will be structured to accommodate student’s school and work schedule. </w:t>
            </w:r>
            <w:r w:rsidR="00B57336" w:rsidRPr="001F39FB">
              <w:rPr>
                <w:rFonts w:ascii="Times New Roman" w:hAnsi="Times New Roman"/>
                <w:color w:val="000000"/>
                <w:sz w:val="22"/>
              </w:rPr>
              <w:t xml:space="preserve">Student will </w:t>
            </w:r>
            <w:r w:rsidR="00EC642A" w:rsidRPr="001F39FB">
              <w:rPr>
                <w:rFonts w:ascii="Times New Roman" w:hAnsi="Times New Roman"/>
                <w:color w:val="000000"/>
                <w:sz w:val="22"/>
              </w:rPr>
              <w:t xml:space="preserve">work with our 3 person team </w:t>
            </w:r>
            <w:r w:rsidR="00E85A1F" w:rsidRPr="001F39FB">
              <w:rPr>
                <w:rFonts w:ascii="Times New Roman" w:hAnsi="Times New Roman"/>
                <w:color w:val="000000"/>
                <w:sz w:val="22"/>
              </w:rPr>
              <w:t>and</w:t>
            </w:r>
            <w:r w:rsidR="00EC642A" w:rsidRPr="001F39FB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="00B57336" w:rsidRPr="001F39FB">
              <w:rPr>
                <w:rFonts w:ascii="Times New Roman" w:hAnsi="Times New Roman"/>
                <w:color w:val="000000"/>
                <w:sz w:val="22"/>
              </w:rPr>
              <w:t xml:space="preserve">report to the Arts &amp; Culture Program Director. </w:t>
            </w:r>
          </w:p>
          <w:p w:rsidR="00C95141" w:rsidRPr="001F39FB" w:rsidRDefault="00C95141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:rsidR="00F20584" w:rsidRPr="001F39FB" w:rsidRDefault="00316D9E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 w:rsidRPr="001F39FB">
              <w:rPr>
                <w:rFonts w:ascii="Times New Roman" w:hAnsi="Times New Roman"/>
                <w:color w:val="000000"/>
                <w:sz w:val="22"/>
              </w:rPr>
              <w:t>By the end of the internship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>,</w:t>
            </w:r>
            <w:r w:rsidRPr="001F39FB">
              <w:rPr>
                <w:rFonts w:ascii="Times New Roman" w:hAnsi="Times New Roman"/>
                <w:color w:val="000000"/>
                <w:sz w:val="22"/>
              </w:rPr>
              <w:t xml:space="preserve"> the student will have gained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some basic </w:t>
            </w:r>
            <w:r w:rsidRPr="001F39FB">
              <w:rPr>
                <w:rFonts w:ascii="Times New Roman" w:hAnsi="Times New Roman"/>
                <w:color w:val="000000"/>
                <w:sz w:val="22"/>
              </w:rPr>
              <w:t xml:space="preserve">experience in </w:t>
            </w:r>
            <w:r w:rsidR="006F6037" w:rsidRPr="001F39FB">
              <w:rPr>
                <w:rFonts w:ascii="Times New Roman" w:hAnsi="Times New Roman"/>
                <w:color w:val="000000"/>
                <w:sz w:val="22"/>
              </w:rPr>
              <w:t xml:space="preserve">project management by </w:t>
            </w:r>
            <w:r w:rsidR="000B503C" w:rsidRPr="001F39FB">
              <w:rPr>
                <w:rFonts w:ascii="Times New Roman" w:hAnsi="Times New Roman"/>
                <w:color w:val="000000"/>
                <w:sz w:val="22"/>
              </w:rPr>
              <w:t xml:space="preserve">maintaining visual arts exhibitions and gallery management. 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The student will be introduced to Salsa Labs CRM and learn to track data related to gallery exhibitions. During 10 weeks, </w:t>
            </w:r>
            <w:r w:rsidR="00EC642A" w:rsidRPr="001F39FB">
              <w:rPr>
                <w:rFonts w:ascii="Times New Roman" w:hAnsi="Times New Roman"/>
                <w:color w:val="000000"/>
                <w:sz w:val="22"/>
              </w:rPr>
              <w:t>the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 student will have the opportunity to </w:t>
            </w:r>
            <w:r w:rsidR="00EC642A" w:rsidRPr="001F39FB">
              <w:rPr>
                <w:rFonts w:ascii="Times New Roman" w:hAnsi="Times New Roman"/>
                <w:color w:val="000000"/>
                <w:sz w:val="22"/>
              </w:rPr>
              <w:t>experience our</w:t>
            </w:r>
            <w:r w:rsidR="006F6037" w:rsidRPr="001F39FB">
              <w:rPr>
                <w:rFonts w:ascii="Times New Roman" w:hAnsi="Times New Roman"/>
                <w:color w:val="000000"/>
                <w:sz w:val="22"/>
              </w:rPr>
              <w:t xml:space="preserve"> project management</w:t>
            </w:r>
            <w:r w:rsidR="00EC642A" w:rsidRPr="001F39FB">
              <w:rPr>
                <w:rFonts w:ascii="Times New Roman" w:hAnsi="Times New Roman"/>
                <w:color w:val="000000"/>
                <w:sz w:val="22"/>
              </w:rPr>
              <w:t xml:space="preserve"> process through the complete cycle of</w:t>
            </w:r>
            <w:r w:rsidR="00822055" w:rsidRPr="001F39FB">
              <w:rPr>
                <w:rFonts w:ascii="Times New Roman" w:hAnsi="Times New Roman"/>
                <w:color w:val="000000"/>
                <w:sz w:val="22"/>
              </w:rPr>
              <w:t xml:space="preserve"> one of our gallery exhibitions.</w:t>
            </w:r>
            <w:r w:rsidR="00EC642A" w:rsidRPr="001F39FB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  <w:p w:rsidR="00C95141" w:rsidRPr="001F39FB" w:rsidRDefault="00C95141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  <w:p w:rsidR="00C95141" w:rsidRPr="001F39FB" w:rsidRDefault="00C95141" w:rsidP="00C95141">
            <w:pPr>
              <w:rPr>
                <w:color w:val="000000"/>
                <w:sz w:val="22"/>
                <w:szCs w:val="22"/>
              </w:rPr>
            </w:pPr>
            <w:r w:rsidRPr="001F39FB">
              <w:rPr>
                <w:color w:val="000000"/>
                <w:sz w:val="22"/>
                <w:szCs w:val="22"/>
              </w:rPr>
              <w:t xml:space="preserve">The position can be completed for one or more terms per mutual agreement by the student and supervisor. </w:t>
            </w:r>
          </w:p>
          <w:p w:rsidR="00C95141" w:rsidRPr="001F39FB" w:rsidRDefault="00C95141" w:rsidP="00EC642A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6330FB" w:rsidRDefault="006330FB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20584" w:rsidTr="00D653B0">
        <w:trPr>
          <w:trHeight w:val="585"/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F20584" w:rsidRDefault="00F20584">
            <w:pPr>
              <w:pStyle w:val="Heading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Qualifications: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Describe the general knowledge and skills required.  Note any preferred skills.</w:t>
            </w:r>
          </w:p>
        </w:tc>
      </w:tr>
      <w:tr w:rsidR="00F20584" w:rsidTr="00C95141">
        <w:trPr>
          <w:trHeight w:hRule="exact" w:val="1945"/>
          <w:jc w:val="center"/>
        </w:trPr>
        <w:tc>
          <w:tcPr>
            <w:tcW w:w="9360" w:type="dxa"/>
          </w:tcPr>
          <w:p w:rsidR="00F20584" w:rsidRDefault="00F20584" w:rsidP="00AC20AB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</w:rPr>
              <w:t>General knowledge and skills required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6"/>
            <w:r w:rsidR="00AC20AB">
              <w:rPr>
                <w:rFonts w:ascii="Times New Roman" w:hAnsi="Times New Roman"/>
                <w:color w:val="000000"/>
                <w:sz w:val="22"/>
              </w:rPr>
              <w:tab/>
            </w:r>
          </w:p>
          <w:p w:rsidR="00AC20AB" w:rsidRDefault="00107F8B" w:rsidP="00AC20AB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Familiarity with CRM’s or donor databases</w:t>
            </w:r>
          </w:p>
          <w:p w:rsidR="00AC20AB" w:rsidRDefault="00107F8B" w:rsidP="00AC20AB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Basic knowledge of Microsoft Word and Excel</w:t>
            </w:r>
          </w:p>
          <w:p w:rsidR="00AC20AB" w:rsidRDefault="00EC642A" w:rsidP="00AC20AB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Basic oral and written communication skills</w:t>
            </w:r>
          </w:p>
          <w:p w:rsidR="00AC20AB" w:rsidRDefault="00AC20AB" w:rsidP="00AC20AB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Ability to work well with a team</w:t>
            </w:r>
            <w:r w:rsidR="00316D9E">
              <w:rPr>
                <w:rFonts w:ascii="Times New Roman" w:hAnsi="Times New Roman"/>
                <w:color w:val="000000"/>
                <w:sz w:val="22"/>
              </w:rPr>
              <w:t xml:space="preserve"> and independently</w:t>
            </w:r>
          </w:p>
          <w:p w:rsidR="00AC20AB" w:rsidRDefault="00316D9E" w:rsidP="00AC20AB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Background</w:t>
            </w:r>
            <w:r w:rsidR="00AC20AB">
              <w:rPr>
                <w:rFonts w:ascii="Times New Roman" w:hAnsi="Times New Roman"/>
                <w:color w:val="000000"/>
                <w:sz w:val="22"/>
              </w:rPr>
              <w:t xml:space="preserve"> check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required</w:t>
            </w:r>
          </w:p>
          <w:p w:rsidR="00AC20AB" w:rsidRDefault="00AC20AB" w:rsidP="00C95141">
            <w:pPr>
              <w:pStyle w:val="Body"/>
              <w:tabs>
                <w:tab w:val="left" w:pos="5040"/>
              </w:tabs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C9248A" w:rsidRDefault="00C9248A" w:rsidP="00C9248A">
      <w:pPr>
        <w:rPr>
          <w:color w:val="000000"/>
          <w:sz w:val="22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9248A" w:rsidTr="006B7A8E">
        <w:trPr>
          <w:trHeight w:val="594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C9248A" w:rsidRDefault="003B6528" w:rsidP="00F22662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PPPM Preference</w:t>
            </w:r>
            <w:r w:rsidR="00C9248A">
              <w:rPr>
                <w:rFonts w:ascii="Times New Roman" w:hAnsi="Times New Roman"/>
                <w:color w:val="000000"/>
                <w:sz w:val="24"/>
              </w:rPr>
              <w:t>:</w:t>
            </w:r>
            <w:r w:rsidR="00C9248A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r w:rsidR="00C9248A">
              <w:rPr>
                <w:rFonts w:ascii="Times New Roman" w:hAnsi="Times New Roman"/>
                <w:b w:val="0"/>
                <w:color w:val="000000"/>
                <w:sz w:val="20"/>
              </w:rPr>
              <w:t>Is this internship open to PPPM students only?</w:t>
            </w:r>
          </w:p>
        </w:tc>
      </w:tr>
      <w:tr w:rsidR="00C9248A" w:rsidTr="00F22662">
        <w:trPr>
          <w:jc w:val="center"/>
        </w:trPr>
        <w:tc>
          <w:tcPr>
            <w:tcW w:w="9360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9248A" w:rsidRDefault="00C9248A" w:rsidP="00E842EF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Yes: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  <w:sz w:val="22"/>
              </w:rPr>
              <w:instrText xml:space="preserve"> FORMCHECKBOX </w:instrText>
            </w:r>
            <w:r w:rsidR="007C4EEE">
              <w:rPr>
                <w:rFonts w:ascii="Times New Roman" w:hAnsi="Times New Roman"/>
                <w:color w:val="000000"/>
                <w:sz w:val="22"/>
              </w:rPr>
            </w:r>
            <w:r w:rsidR="007C4EEE"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        No:</w:t>
            </w:r>
            <w:r w:rsidR="00E842EF">
              <w:rPr>
                <w:rFonts w:ascii="Times New Roman" w:hAnsi="Times New Roman"/>
                <w:color w:val="000000"/>
                <w:sz w:val="22"/>
              </w:rPr>
              <w:t xml:space="preserve"> X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</w:p>
        </w:tc>
      </w:tr>
      <w:tr w:rsidR="00F2058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F5F5DC"/>
            <w:vAlign w:val="center"/>
          </w:tcPr>
          <w:p w:rsidR="00F20584" w:rsidRDefault="00F20584">
            <w:pPr>
              <w:pStyle w:val="Heading2"/>
              <w:rPr>
                <w:rFonts w:ascii="Times New Roman" w:hAnsi="Times New Roman"/>
                <w:b w:val="0"/>
                <w:color w:val="000000"/>
                <w:sz w:val="24"/>
              </w:rPr>
            </w:pPr>
            <w:bookmarkStart w:id="7" w:name="_GoBack"/>
            <w:bookmarkEnd w:id="7"/>
            <w:r>
              <w:rPr>
                <w:rFonts w:ascii="Times New Roman" w:hAnsi="Times New Roman"/>
                <w:color w:val="000000"/>
                <w:sz w:val="24"/>
              </w:rPr>
              <w:t>Student Application Procedure &amp; Deadline</w:t>
            </w:r>
          </w:p>
        </w:tc>
      </w:tr>
      <w:tr w:rsidR="00F20584">
        <w:trPr>
          <w:trHeight w:val="405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20584" w:rsidRDefault="00316D9E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X </w:t>
            </w:r>
            <w:r w:rsidR="00F20584">
              <w:rPr>
                <w:rFonts w:ascii="Times New Roman" w:hAnsi="Times New Roman"/>
                <w:color w:val="000000"/>
                <w:sz w:val="22"/>
              </w:rPr>
              <w:t xml:space="preserve"> E-mail cover letter and résumé to site supervisor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0E5AEC" w:rsidRDefault="006B24DC" w:rsidP="00BB6459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Application Deadline: </w:t>
            </w:r>
            <w:r w:rsidR="00F403C3" w:rsidRPr="00F403C3">
              <w:rPr>
                <w:rFonts w:ascii="Times New Roman" w:hAnsi="Times New Roman"/>
                <w:b/>
                <w:color w:val="000000"/>
                <w:sz w:val="22"/>
              </w:rPr>
              <w:t>December 6</w:t>
            </w:r>
            <w:r w:rsidRPr="00F403C3">
              <w:rPr>
                <w:rFonts w:ascii="Times New Roman" w:hAnsi="Times New Roman"/>
                <w:b/>
                <w:color w:val="000000"/>
                <w:sz w:val="22"/>
              </w:rPr>
              <w:t>, 2019 for first review for Winter 2020. Open until filled</w:t>
            </w:r>
            <w:r w:rsidRPr="001F39FB">
              <w:rPr>
                <w:rFonts w:ascii="Times New Roman" w:hAnsi="Times New Roman"/>
                <w:color w:val="000000"/>
                <w:sz w:val="22"/>
              </w:rPr>
              <w:t>.</w:t>
            </w:r>
          </w:p>
        </w:tc>
      </w:tr>
      <w:tr w:rsidR="00F20584">
        <w:trPr>
          <w:trHeight w:val="330"/>
          <w:jc w:val="center"/>
        </w:trPr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Other: 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Times New Roman" w:hAnsi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2"/>
              </w:rPr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/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F20584" w:rsidRDefault="00F20584">
            <w:pPr>
              <w:pStyle w:val="Body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:rsidR="0030720C" w:rsidRPr="0030720C" w:rsidRDefault="0030720C" w:rsidP="00F403C3">
      <w:pPr>
        <w:spacing w:after="120"/>
        <w:rPr>
          <w:color w:val="000000"/>
          <w:sz w:val="22"/>
        </w:rPr>
      </w:pPr>
    </w:p>
    <w:sectPr w:rsidR="0030720C" w:rsidRPr="0030720C" w:rsidSect="006B7F5A">
      <w:headerReference w:type="default" r:id="rId7"/>
      <w:footerReference w:type="default" r:id="rId8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EEE" w:rsidRDefault="007C4EEE">
      <w:r>
        <w:separator/>
      </w:r>
    </w:p>
  </w:endnote>
  <w:endnote w:type="continuationSeparator" w:id="0">
    <w:p w:rsidR="007C4EEE" w:rsidRDefault="007C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lior">
    <w:altName w:val="Athelas"/>
    <w:panose1 w:val="020B0604020202020204"/>
    <w:charset w:val="00"/>
    <w:family w:val="auto"/>
    <w:notTrueType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84" w:rsidRPr="00AE1D1F" w:rsidRDefault="000E5AEC" w:rsidP="00AE1D1F">
    <w:pPr>
      <w:pStyle w:val="Footer"/>
    </w:pPr>
    <w:r>
      <w:rPr>
        <w:sz w:val="18"/>
        <w:szCs w:val="18"/>
      </w:rPr>
      <w:t>R</w:t>
    </w:r>
    <w:r w:rsidR="00017397">
      <w:rPr>
        <w:sz w:val="18"/>
        <w:szCs w:val="18"/>
      </w:rPr>
      <w:t>evised 01.0</w:t>
    </w:r>
    <w:r w:rsidR="00AA2595">
      <w:rPr>
        <w:sz w:val="18"/>
        <w:szCs w:val="18"/>
      </w:rPr>
      <w:t>3.1</w:t>
    </w:r>
    <w:r w:rsidR="00017397">
      <w:rPr>
        <w:sz w:val="18"/>
        <w:szCs w:val="18"/>
      </w:rPr>
      <w:t>9</w:t>
    </w:r>
    <w:r w:rsidR="00AE1D1F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EEE" w:rsidRDefault="007C4EEE">
      <w:r>
        <w:separator/>
      </w:r>
    </w:p>
  </w:footnote>
  <w:footnote w:type="continuationSeparator" w:id="0">
    <w:p w:rsidR="007C4EEE" w:rsidRDefault="007C4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584" w:rsidRDefault="00F20584">
    <w:pPr>
      <w:pStyle w:val="Header"/>
      <w:rPr>
        <w:rFonts w:ascii="Melior" w:hAnsi="Melior"/>
        <w:color w:val="000000"/>
        <w:sz w:val="18"/>
      </w:rPr>
    </w:pPr>
  </w:p>
  <w:p w:rsidR="00F20584" w:rsidRDefault="00F20584">
    <w:pPr>
      <w:pStyle w:val="Header"/>
    </w:pPr>
    <w:r>
      <w:rPr>
        <w:rFonts w:ascii="Melior" w:hAnsi="Melior"/>
        <w:color w:val="000000"/>
        <w:sz w:val="1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97"/>
    <w:rsid w:val="000112F6"/>
    <w:rsid w:val="00017397"/>
    <w:rsid w:val="00022CEE"/>
    <w:rsid w:val="00080923"/>
    <w:rsid w:val="00082AA9"/>
    <w:rsid w:val="000915E0"/>
    <w:rsid w:val="000B503C"/>
    <w:rsid w:val="000C2A8F"/>
    <w:rsid w:val="000E5AEC"/>
    <w:rsid w:val="000F5490"/>
    <w:rsid w:val="00106055"/>
    <w:rsid w:val="00107F8B"/>
    <w:rsid w:val="001156FC"/>
    <w:rsid w:val="00147E2B"/>
    <w:rsid w:val="00162EE9"/>
    <w:rsid w:val="00185104"/>
    <w:rsid w:val="001A1BEB"/>
    <w:rsid w:val="001F39FB"/>
    <w:rsid w:val="00201959"/>
    <w:rsid w:val="0024064B"/>
    <w:rsid w:val="002620BA"/>
    <w:rsid w:val="002B75BB"/>
    <w:rsid w:val="002F7BB2"/>
    <w:rsid w:val="00307160"/>
    <w:rsid w:val="0030720C"/>
    <w:rsid w:val="003103BA"/>
    <w:rsid w:val="00316D9E"/>
    <w:rsid w:val="00370E46"/>
    <w:rsid w:val="003B6528"/>
    <w:rsid w:val="003C4F3B"/>
    <w:rsid w:val="003D78D3"/>
    <w:rsid w:val="003F2EB6"/>
    <w:rsid w:val="00415C1D"/>
    <w:rsid w:val="00434861"/>
    <w:rsid w:val="004514C0"/>
    <w:rsid w:val="00456EA2"/>
    <w:rsid w:val="004C02EE"/>
    <w:rsid w:val="00503E45"/>
    <w:rsid w:val="00510DED"/>
    <w:rsid w:val="00526155"/>
    <w:rsid w:val="00592066"/>
    <w:rsid w:val="005C412C"/>
    <w:rsid w:val="00624513"/>
    <w:rsid w:val="006330FB"/>
    <w:rsid w:val="00653A91"/>
    <w:rsid w:val="0067585E"/>
    <w:rsid w:val="006B0A80"/>
    <w:rsid w:val="006B24DC"/>
    <w:rsid w:val="006B7A8E"/>
    <w:rsid w:val="006B7F5A"/>
    <w:rsid w:val="006F093D"/>
    <w:rsid w:val="006F6037"/>
    <w:rsid w:val="00733451"/>
    <w:rsid w:val="00790D4F"/>
    <w:rsid w:val="007B58D6"/>
    <w:rsid w:val="007C4EEE"/>
    <w:rsid w:val="007E0011"/>
    <w:rsid w:val="00811759"/>
    <w:rsid w:val="00813A11"/>
    <w:rsid w:val="00822055"/>
    <w:rsid w:val="0083252B"/>
    <w:rsid w:val="0083465E"/>
    <w:rsid w:val="00887744"/>
    <w:rsid w:val="009132B9"/>
    <w:rsid w:val="009603C0"/>
    <w:rsid w:val="009A4C9D"/>
    <w:rsid w:val="009F1450"/>
    <w:rsid w:val="00A34BA7"/>
    <w:rsid w:val="00A904B7"/>
    <w:rsid w:val="00AA2595"/>
    <w:rsid w:val="00AA5855"/>
    <w:rsid w:val="00AC20AB"/>
    <w:rsid w:val="00AE1D1F"/>
    <w:rsid w:val="00AF4D39"/>
    <w:rsid w:val="00B57336"/>
    <w:rsid w:val="00B617E0"/>
    <w:rsid w:val="00BA0277"/>
    <w:rsid w:val="00BA1131"/>
    <w:rsid w:val="00BB6459"/>
    <w:rsid w:val="00BD32CE"/>
    <w:rsid w:val="00C17C4C"/>
    <w:rsid w:val="00C6143C"/>
    <w:rsid w:val="00C9248A"/>
    <w:rsid w:val="00C95141"/>
    <w:rsid w:val="00CA1605"/>
    <w:rsid w:val="00CB079C"/>
    <w:rsid w:val="00CC6D7C"/>
    <w:rsid w:val="00CD2269"/>
    <w:rsid w:val="00CE3E36"/>
    <w:rsid w:val="00CF04A9"/>
    <w:rsid w:val="00D62265"/>
    <w:rsid w:val="00D6328D"/>
    <w:rsid w:val="00D653B0"/>
    <w:rsid w:val="00D6614F"/>
    <w:rsid w:val="00D964A6"/>
    <w:rsid w:val="00DC1ADF"/>
    <w:rsid w:val="00E10F80"/>
    <w:rsid w:val="00E14DB6"/>
    <w:rsid w:val="00E33FA7"/>
    <w:rsid w:val="00E62867"/>
    <w:rsid w:val="00E75967"/>
    <w:rsid w:val="00E7775A"/>
    <w:rsid w:val="00E842EF"/>
    <w:rsid w:val="00E85A1F"/>
    <w:rsid w:val="00EB0092"/>
    <w:rsid w:val="00EC642A"/>
    <w:rsid w:val="00ED6291"/>
    <w:rsid w:val="00EF07EB"/>
    <w:rsid w:val="00F20584"/>
    <w:rsid w:val="00F22662"/>
    <w:rsid w:val="00F23F97"/>
    <w:rsid w:val="00F401A3"/>
    <w:rsid w:val="00F403C3"/>
    <w:rsid w:val="00F910F1"/>
    <w:rsid w:val="00FC261A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5C6EC"/>
  <w15:chartTrackingRefBased/>
  <w15:docId w15:val="{A46EA455-9377-2044-AC95-8E34F7D4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AE1D1F"/>
  </w:style>
  <w:style w:type="paragraph" w:styleId="BalloonText">
    <w:name w:val="Balloon Text"/>
    <w:basedOn w:val="Normal"/>
    <w:link w:val="BalloonTextChar"/>
    <w:rsid w:val="00017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73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90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Rhonda Smith</dc:creator>
  <cp:keywords/>
  <cp:lastModifiedBy>Julie Voelker-Morris</cp:lastModifiedBy>
  <cp:revision>3</cp:revision>
  <cp:lastPrinted>2007-11-14T23:04:00Z</cp:lastPrinted>
  <dcterms:created xsi:type="dcterms:W3CDTF">2019-11-08T21:51:00Z</dcterms:created>
  <dcterms:modified xsi:type="dcterms:W3CDTF">2019-11-26T19:33:00Z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