
<file path=[Content_Types].xml><?xml version="1.0" encoding="utf-8"?>
<Types xmlns="http://schemas.openxmlformats.org/package/2006/content-types">
  <Default Extension="xml" ContentType="application/xml"/>
  <Default Extension="jpeg" ContentType="image/jpeg"/>
  <Default Extension="tmp" ContentType="image/png"/>
  <Default Extension="png"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6A" w:rsidRPr="00DC382D" w:rsidRDefault="0083236A" w:rsidP="0083236A">
      <w:pPr>
        <w:rPr>
          <w:rFonts w:ascii="Candara" w:hAnsi="Candara"/>
        </w:rPr>
      </w:pPr>
      <w:bookmarkStart w:id="0" w:name="_GoBack"/>
      <w:bookmarkEnd w:id="0"/>
    </w:p>
    <w:tbl>
      <w:tblPr>
        <w:tblpPr w:leftFromText="187" w:rightFromText="187" w:horzAnchor="margin" w:tblpXSpec="right" w:tblpYSpec="top"/>
        <w:tblW w:w="2000" w:type="pct"/>
        <w:tblBorders>
          <w:top w:val="single" w:sz="36" w:space="0" w:color="8CADAE" w:themeColor="accent3"/>
          <w:bottom w:val="single" w:sz="36" w:space="0" w:color="8CADAE" w:themeColor="accent3"/>
          <w:insideH w:val="single" w:sz="36" w:space="0" w:color="8CADAE" w:themeColor="accent3"/>
        </w:tblBorders>
        <w:tblCellMar>
          <w:top w:w="360" w:type="dxa"/>
          <w:left w:w="115" w:type="dxa"/>
          <w:bottom w:w="360" w:type="dxa"/>
          <w:right w:w="115" w:type="dxa"/>
        </w:tblCellMar>
        <w:tblLook w:val="04A0" w:firstRow="1" w:lastRow="0" w:firstColumn="1" w:lastColumn="0" w:noHBand="0" w:noVBand="1"/>
      </w:tblPr>
      <w:tblGrid>
        <w:gridCol w:w="4124"/>
      </w:tblGrid>
      <w:tr w:rsidR="0083236A" w:rsidRPr="00DC382D" w:rsidTr="000E1879">
        <w:sdt>
          <w:sdtPr>
            <w:rPr>
              <w:rFonts w:ascii="Candara" w:eastAsiaTheme="majorEastAsia" w:hAnsi="Candara"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3236A" w:rsidRPr="00DC382D" w:rsidRDefault="00881760" w:rsidP="000E1879">
                <w:pPr>
                  <w:pStyle w:val="NoSpacing"/>
                  <w:rPr>
                    <w:rFonts w:ascii="Candara" w:eastAsiaTheme="majorEastAsia" w:hAnsi="Candara" w:cstheme="majorBidi"/>
                    <w:sz w:val="72"/>
                    <w:szCs w:val="72"/>
                  </w:rPr>
                </w:pPr>
                <w:proofErr w:type="spellStart"/>
                <w:r w:rsidRPr="00DC382D">
                  <w:rPr>
                    <w:rFonts w:ascii="Candara" w:eastAsiaTheme="majorEastAsia" w:hAnsi="Candara" w:cstheme="majorBidi"/>
                    <w:sz w:val="72"/>
                    <w:szCs w:val="72"/>
                  </w:rPr>
                  <w:t>Lemonweir</w:t>
                </w:r>
                <w:proofErr w:type="spellEnd"/>
                <w:r w:rsidRPr="00DC382D">
                  <w:rPr>
                    <w:rFonts w:ascii="Candara" w:eastAsiaTheme="majorEastAsia" w:hAnsi="Candara" w:cstheme="majorBidi"/>
                    <w:sz w:val="72"/>
                    <w:szCs w:val="72"/>
                  </w:rPr>
                  <w:t xml:space="preserve"> Elementary PBIS Staff Handbook</w:t>
                </w:r>
              </w:p>
            </w:tc>
          </w:sdtContent>
        </w:sdt>
      </w:tr>
      <w:tr w:rsidR="0083236A" w:rsidRPr="00DC382D" w:rsidTr="000E1879">
        <w:sdt>
          <w:sdtPr>
            <w:rPr>
              <w:rFonts w:ascii="Candara" w:hAnsi="Candara"/>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83236A" w:rsidRPr="00DC382D" w:rsidRDefault="00881760" w:rsidP="000E1879">
                <w:pPr>
                  <w:pStyle w:val="NoSpacing"/>
                  <w:rPr>
                    <w:rFonts w:ascii="Candara" w:hAnsi="Candara"/>
                    <w:sz w:val="40"/>
                    <w:szCs w:val="40"/>
                  </w:rPr>
                </w:pPr>
                <w:r w:rsidRPr="00DC382D">
                  <w:rPr>
                    <w:rFonts w:ascii="Candara" w:hAnsi="Candara"/>
                    <w:sz w:val="40"/>
                    <w:szCs w:val="40"/>
                  </w:rPr>
                  <w:t>Tomah Area School District</w:t>
                </w:r>
              </w:p>
            </w:tc>
          </w:sdtContent>
        </w:sdt>
      </w:tr>
      <w:tr w:rsidR="0083236A" w:rsidRPr="00DC382D" w:rsidTr="000E1879">
        <w:tc>
          <w:tcPr>
            <w:tcW w:w="0" w:type="auto"/>
          </w:tcPr>
          <w:p w:rsidR="0083236A" w:rsidRPr="00DC382D" w:rsidRDefault="00F31843" w:rsidP="000E1879">
            <w:pPr>
              <w:pStyle w:val="NoSpacing"/>
              <w:rPr>
                <w:rFonts w:ascii="Candara" w:hAnsi="Candara"/>
                <w:sz w:val="36"/>
                <w:szCs w:val="36"/>
              </w:rPr>
            </w:pPr>
            <w:r>
              <w:rPr>
                <w:rFonts w:ascii="Candara" w:hAnsi="Candara"/>
                <w:sz w:val="36"/>
                <w:szCs w:val="36"/>
              </w:rPr>
              <w:t>2013-2014</w:t>
            </w:r>
            <w:r w:rsidR="0083236A" w:rsidRPr="00DC382D">
              <w:rPr>
                <w:rFonts w:ascii="Candara" w:hAnsi="Candara"/>
                <w:sz w:val="36"/>
                <w:szCs w:val="36"/>
              </w:rPr>
              <w:t xml:space="preserve"> School Year</w:t>
            </w:r>
          </w:p>
        </w:tc>
      </w:tr>
    </w:tbl>
    <w:p w:rsidR="000C3CDE" w:rsidRPr="00DC382D" w:rsidRDefault="000C3CDE">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rsidP="0083236A">
      <w:pPr>
        <w:pStyle w:val="Title"/>
        <w:rPr>
          <w:rFonts w:ascii="Candara" w:hAnsi="Candara"/>
        </w:rPr>
      </w:pPr>
      <w:r w:rsidRPr="00DC382D">
        <w:rPr>
          <w:rFonts w:ascii="Candara" w:hAnsi="Candara"/>
        </w:rPr>
        <w:lastRenderedPageBreak/>
        <w:t>Table of Contents:</w:t>
      </w:r>
    </w:p>
    <w:p w:rsidR="0083236A" w:rsidRPr="00DC382D" w:rsidRDefault="0083236A" w:rsidP="0083236A">
      <w:pPr>
        <w:rPr>
          <w:rFonts w:ascii="Candara" w:hAnsi="Candara"/>
          <w:lang w:eastAsia="ja-JP"/>
        </w:rPr>
      </w:pPr>
    </w:p>
    <w:p w:rsidR="0083236A" w:rsidRPr="00DC382D" w:rsidRDefault="0083236A" w:rsidP="000E1879">
      <w:pPr>
        <w:rPr>
          <w:rFonts w:ascii="Candara" w:hAnsi="Candara"/>
          <w:sz w:val="24"/>
          <w:szCs w:val="24"/>
          <w:lang w:eastAsia="ja-JP"/>
        </w:rPr>
      </w:pPr>
      <w:proofErr w:type="gramStart"/>
      <w:r w:rsidRPr="00DC382D">
        <w:rPr>
          <w:rFonts w:ascii="Candara" w:hAnsi="Candara"/>
          <w:sz w:val="24"/>
          <w:szCs w:val="24"/>
          <w:lang w:eastAsia="ja-JP"/>
        </w:rPr>
        <w:t>What is PBIS?…………</w:t>
      </w:r>
      <w:r w:rsidR="003B1857">
        <w:rPr>
          <w:rFonts w:ascii="Candara" w:hAnsi="Candara"/>
          <w:sz w:val="24"/>
          <w:szCs w:val="24"/>
          <w:lang w:eastAsia="ja-JP"/>
        </w:rPr>
        <w:t>…………………………………………………………………</w:t>
      </w:r>
      <w:r w:rsidR="000E1879">
        <w:rPr>
          <w:rFonts w:ascii="Candara" w:hAnsi="Candara"/>
          <w:sz w:val="24"/>
          <w:szCs w:val="24"/>
          <w:lang w:eastAsia="ja-JP"/>
        </w:rPr>
        <w:t>..</w:t>
      </w:r>
      <w:r w:rsidR="003B1857">
        <w:rPr>
          <w:rFonts w:ascii="Candara" w:hAnsi="Candara"/>
          <w:sz w:val="24"/>
          <w:szCs w:val="24"/>
          <w:lang w:eastAsia="ja-JP"/>
        </w:rPr>
        <w:t>……….</w:t>
      </w:r>
      <w:proofErr w:type="gramEnd"/>
      <w:r w:rsidR="003B1857">
        <w:rPr>
          <w:rFonts w:ascii="Candara" w:hAnsi="Candara"/>
          <w:sz w:val="24"/>
          <w:szCs w:val="24"/>
          <w:lang w:eastAsia="ja-JP"/>
        </w:rPr>
        <w:t>. 3</w:t>
      </w:r>
    </w:p>
    <w:p w:rsidR="0083236A" w:rsidRPr="00DC382D" w:rsidRDefault="0083236A" w:rsidP="000E1879">
      <w:pPr>
        <w:rPr>
          <w:rFonts w:ascii="Candara" w:hAnsi="Candara"/>
          <w:sz w:val="24"/>
          <w:szCs w:val="24"/>
          <w:lang w:eastAsia="ja-JP"/>
        </w:rPr>
      </w:pPr>
      <w:r w:rsidRPr="00DC382D">
        <w:rPr>
          <w:rFonts w:ascii="Candara" w:hAnsi="Candara"/>
          <w:sz w:val="24"/>
          <w:szCs w:val="24"/>
          <w:lang w:eastAsia="ja-JP"/>
        </w:rPr>
        <w:t>Team Information</w:t>
      </w:r>
      <w:r w:rsidR="003B1857">
        <w:rPr>
          <w:rFonts w:ascii="Candara" w:hAnsi="Candara"/>
          <w:sz w:val="24"/>
          <w:szCs w:val="24"/>
          <w:lang w:eastAsia="ja-JP"/>
        </w:rPr>
        <w:t>……………………………………………………………………</w:t>
      </w:r>
      <w:r w:rsidR="000E1879">
        <w:rPr>
          <w:rFonts w:ascii="Candara" w:hAnsi="Candara"/>
          <w:sz w:val="24"/>
          <w:szCs w:val="24"/>
          <w:lang w:eastAsia="ja-JP"/>
        </w:rPr>
        <w:t>.</w:t>
      </w:r>
      <w:r w:rsidR="003B1857">
        <w:rPr>
          <w:rFonts w:ascii="Candara" w:hAnsi="Candara"/>
          <w:sz w:val="24"/>
          <w:szCs w:val="24"/>
          <w:lang w:eastAsia="ja-JP"/>
        </w:rPr>
        <w:t>………</w:t>
      </w:r>
      <w:proofErr w:type="gramStart"/>
      <w:r w:rsidR="003B1857">
        <w:rPr>
          <w:rFonts w:ascii="Candara" w:hAnsi="Candara"/>
          <w:sz w:val="24"/>
          <w:szCs w:val="24"/>
          <w:lang w:eastAsia="ja-JP"/>
        </w:rPr>
        <w:t>… ..</w:t>
      </w:r>
      <w:proofErr w:type="gramEnd"/>
      <w:r w:rsidR="003B1857">
        <w:rPr>
          <w:rFonts w:ascii="Candara" w:hAnsi="Candara"/>
          <w:sz w:val="24"/>
          <w:szCs w:val="24"/>
          <w:lang w:eastAsia="ja-JP"/>
        </w:rPr>
        <w:t>6</w:t>
      </w:r>
    </w:p>
    <w:p w:rsidR="0083236A" w:rsidRPr="00DC382D" w:rsidRDefault="003B1857" w:rsidP="000E1879">
      <w:pPr>
        <w:rPr>
          <w:rFonts w:ascii="Candara" w:hAnsi="Candara"/>
          <w:sz w:val="24"/>
          <w:szCs w:val="24"/>
          <w:lang w:eastAsia="ja-JP"/>
        </w:rPr>
      </w:pPr>
      <w:r>
        <w:rPr>
          <w:rFonts w:ascii="Candara" w:hAnsi="Candara"/>
          <w:sz w:val="24"/>
          <w:szCs w:val="24"/>
          <w:lang w:eastAsia="ja-JP"/>
        </w:rPr>
        <w:t xml:space="preserve">2012-2013 </w:t>
      </w:r>
      <w:r w:rsidR="0083236A" w:rsidRPr="00DC382D">
        <w:rPr>
          <w:rFonts w:ascii="Candara" w:hAnsi="Candara"/>
          <w:sz w:val="24"/>
          <w:szCs w:val="24"/>
          <w:lang w:eastAsia="ja-JP"/>
        </w:rPr>
        <w:t>Meeting Dates………</w:t>
      </w:r>
      <w:r>
        <w:rPr>
          <w:rFonts w:ascii="Candara" w:hAnsi="Candara"/>
          <w:sz w:val="24"/>
          <w:szCs w:val="24"/>
          <w:lang w:eastAsia="ja-JP"/>
        </w:rPr>
        <w:t>……</w:t>
      </w:r>
      <w:r w:rsidR="0083236A" w:rsidRPr="00DC382D">
        <w:rPr>
          <w:rFonts w:ascii="Candara" w:hAnsi="Candara"/>
          <w:sz w:val="24"/>
          <w:szCs w:val="24"/>
          <w:lang w:eastAsia="ja-JP"/>
        </w:rPr>
        <w:t>……………………………………………………</w:t>
      </w:r>
      <w:r w:rsidR="000E1879">
        <w:rPr>
          <w:rFonts w:ascii="Candara" w:hAnsi="Candara"/>
          <w:sz w:val="24"/>
          <w:szCs w:val="24"/>
          <w:lang w:eastAsia="ja-JP"/>
        </w:rPr>
        <w:t>.</w:t>
      </w:r>
      <w:r w:rsidR="0083236A" w:rsidRPr="00DC382D">
        <w:rPr>
          <w:rFonts w:ascii="Candara" w:hAnsi="Candara"/>
          <w:sz w:val="24"/>
          <w:szCs w:val="24"/>
          <w:lang w:eastAsia="ja-JP"/>
        </w:rPr>
        <w:t>………</w:t>
      </w:r>
      <w:r>
        <w:rPr>
          <w:rFonts w:ascii="Candara" w:hAnsi="Candara"/>
          <w:sz w:val="24"/>
          <w:szCs w:val="24"/>
          <w:lang w:eastAsia="ja-JP"/>
        </w:rPr>
        <w:t>7</w:t>
      </w:r>
    </w:p>
    <w:p w:rsidR="0083236A" w:rsidRPr="00DC382D" w:rsidRDefault="0083236A" w:rsidP="000E1879">
      <w:pPr>
        <w:rPr>
          <w:rFonts w:ascii="Candara" w:hAnsi="Candara"/>
          <w:sz w:val="24"/>
          <w:szCs w:val="24"/>
          <w:lang w:eastAsia="ja-JP"/>
        </w:rPr>
      </w:pPr>
      <w:r w:rsidRPr="00DC382D">
        <w:rPr>
          <w:rFonts w:ascii="Candara" w:hAnsi="Candara"/>
          <w:sz w:val="24"/>
          <w:szCs w:val="24"/>
          <w:lang w:eastAsia="ja-JP"/>
        </w:rPr>
        <w:t>2012-2013 Expectations Sche</w:t>
      </w:r>
      <w:r w:rsidR="004B208B" w:rsidRPr="00DC382D">
        <w:rPr>
          <w:rFonts w:ascii="Candara" w:hAnsi="Candara"/>
          <w:sz w:val="24"/>
          <w:szCs w:val="24"/>
          <w:lang w:eastAsia="ja-JP"/>
        </w:rPr>
        <w:t>dule………………………………………………</w:t>
      </w:r>
      <w:r w:rsidR="003B1857">
        <w:rPr>
          <w:rFonts w:ascii="Candara" w:hAnsi="Candara"/>
          <w:sz w:val="24"/>
          <w:szCs w:val="24"/>
          <w:lang w:eastAsia="ja-JP"/>
        </w:rPr>
        <w:t>……….</w:t>
      </w:r>
      <w:r w:rsidR="004B208B" w:rsidRPr="00DC382D">
        <w:rPr>
          <w:rFonts w:ascii="Candara" w:hAnsi="Candara"/>
          <w:sz w:val="24"/>
          <w:szCs w:val="24"/>
          <w:lang w:eastAsia="ja-JP"/>
        </w:rPr>
        <w:t>……</w:t>
      </w:r>
      <w:r w:rsidR="000E1879">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8</w:t>
      </w:r>
    </w:p>
    <w:p w:rsidR="0083236A" w:rsidRPr="00DC382D" w:rsidRDefault="0083236A" w:rsidP="000E1879">
      <w:pPr>
        <w:rPr>
          <w:rFonts w:ascii="Candara" w:hAnsi="Candara"/>
          <w:sz w:val="24"/>
          <w:szCs w:val="24"/>
          <w:lang w:eastAsia="ja-JP"/>
        </w:rPr>
      </w:pPr>
      <w:r w:rsidRPr="00DC382D">
        <w:rPr>
          <w:rFonts w:ascii="Candara" w:hAnsi="Candara"/>
          <w:sz w:val="24"/>
          <w:szCs w:val="24"/>
          <w:lang w:eastAsia="ja-JP"/>
        </w:rPr>
        <w:t>Behavioral Support Syste</w:t>
      </w:r>
      <w:r w:rsidR="004B208B" w:rsidRPr="00DC382D">
        <w:rPr>
          <w:rFonts w:ascii="Candara" w:hAnsi="Candara"/>
          <w:sz w:val="24"/>
          <w:szCs w:val="24"/>
          <w:lang w:eastAsia="ja-JP"/>
        </w:rPr>
        <w:t>m………………………………………………………</w:t>
      </w:r>
      <w:r w:rsidR="000E1879">
        <w:rPr>
          <w:rFonts w:ascii="Candara" w:hAnsi="Candara"/>
          <w:sz w:val="24"/>
          <w:szCs w:val="24"/>
          <w:lang w:eastAsia="ja-JP"/>
        </w:rPr>
        <w:t>…</w:t>
      </w:r>
      <w:r w:rsidR="004B208B" w:rsidRPr="00DC382D">
        <w:rPr>
          <w:rFonts w:ascii="Candara" w:hAnsi="Candara"/>
          <w:sz w:val="24"/>
          <w:szCs w:val="24"/>
          <w:lang w:eastAsia="ja-JP"/>
        </w:rPr>
        <w:t>………</w:t>
      </w:r>
      <w:r w:rsidR="000E1879">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9</w:t>
      </w:r>
    </w:p>
    <w:p w:rsidR="0083236A" w:rsidRPr="00DC382D" w:rsidRDefault="0083236A" w:rsidP="000E1879">
      <w:pPr>
        <w:rPr>
          <w:rFonts w:ascii="Candara" w:hAnsi="Candara"/>
          <w:sz w:val="24"/>
          <w:szCs w:val="24"/>
          <w:lang w:eastAsia="ja-JP"/>
        </w:rPr>
      </w:pPr>
      <w:r w:rsidRPr="00DC382D">
        <w:rPr>
          <w:rFonts w:ascii="Candara" w:hAnsi="Candara"/>
          <w:sz w:val="24"/>
          <w:szCs w:val="24"/>
          <w:lang w:eastAsia="ja-JP"/>
        </w:rPr>
        <w:t>Teaching Cool Tools………………………………………………………………………</w:t>
      </w:r>
      <w:r w:rsidR="004B208B" w:rsidRPr="00DC382D">
        <w:rPr>
          <w:rFonts w:ascii="Candara" w:hAnsi="Candara"/>
          <w:sz w:val="24"/>
          <w:szCs w:val="24"/>
          <w:lang w:eastAsia="ja-JP"/>
        </w:rPr>
        <w:t>…</w:t>
      </w:r>
      <w:r w:rsidR="000E1879">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.11</w:t>
      </w:r>
    </w:p>
    <w:p w:rsidR="0083236A" w:rsidRPr="00DC382D" w:rsidRDefault="0083236A" w:rsidP="000E1879">
      <w:pPr>
        <w:rPr>
          <w:rFonts w:ascii="Candara" w:hAnsi="Candara"/>
          <w:sz w:val="24"/>
          <w:szCs w:val="24"/>
          <w:lang w:eastAsia="ja-JP"/>
        </w:rPr>
      </w:pPr>
      <w:r w:rsidRPr="00DC382D">
        <w:rPr>
          <w:rFonts w:ascii="Candara" w:hAnsi="Candara"/>
          <w:sz w:val="24"/>
          <w:szCs w:val="24"/>
          <w:lang w:eastAsia="ja-JP"/>
        </w:rPr>
        <w:t>Acknowledgement Syste</w:t>
      </w:r>
      <w:r w:rsidR="004B208B" w:rsidRPr="00DC382D">
        <w:rPr>
          <w:rFonts w:ascii="Candara" w:hAnsi="Candara"/>
          <w:sz w:val="24"/>
          <w:szCs w:val="24"/>
          <w:lang w:eastAsia="ja-JP"/>
        </w:rPr>
        <w:t>m……………………………………………………………</w:t>
      </w:r>
      <w:r w:rsidR="000E1879">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12</w:t>
      </w:r>
    </w:p>
    <w:p w:rsidR="0083236A" w:rsidRPr="00DC382D" w:rsidRDefault="0083236A" w:rsidP="000E1879">
      <w:pPr>
        <w:rPr>
          <w:rFonts w:ascii="Candara" w:hAnsi="Candara"/>
          <w:sz w:val="24"/>
          <w:szCs w:val="24"/>
          <w:lang w:eastAsia="ja-JP"/>
        </w:rPr>
      </w:pPr>
      <w:r w:rsidRPr="00DC382D">
        <w:rPr>
          <w:rFonts w:ascii="Candara" w:hAnsi="Candara"/>
          <w:sz w:val="24"/>
          <w:szCs w:val="24"/>
          <w:lang w:eastAsia="ja-JP"/>
        </w:rPr>
        <w:t>Discipline System………</w:t>
      </w:r>
      <w:r w:rsidR="003B1857">
        <w:rPr>
          <w:rFonts w:ascii="Candara" w:hAnsi="Candara"/>
          <w:sz w:val="24"/>
          <w:szCs w:val="24"/>
          <w:lang w:eastAsia="ja-JP"/>
        </w:rPr>
        <w:t>………………………………………………………………</w:t>
      </w:r>
      <w:r w:rsidR="000E1879">
        <w:rPr>
          <w:rFonts w:ascii="Candara" w:hAnsi="Candara"/>
          <w:sz w:val="24"/>
          <w:szCs w:val="24"/>
          <w:lang w:eastAsia="ja-JP"/>
        </w:rPr>
        <w:t>.</w:t>
      </w:r>
      <w:r w:rsidR="003B1857">
        <w:rPr>
          <w:rFonts w:ascii="Candara" w:hAnsi="Candara"/>
          <w:sz w:val="24"/>
          <w:szCs w:val="24"/>
          <w:lang w:eastAsia="ja-JP"/>
        </w:rPr>
        <w:t>………...13</w:t>
      </w:r>
    </w:p>
    <w:p w:rsidR="0083236A" w:rsidRPr="00DC382D" w:rsidRDefault="0083236A" w:rsidP="000E1879">
      <w:pPr>
        <w:rPr>
          <w:rFonts w:ascii="Candara" w:hAnsi="Candara"/>
          <w:sz w:val="24"/>
          <w:szCs w:val="24"/>
          <w:lang w:eastAsia="ja-JP"/>
        </w:rPr>
      </w:pPr>
      <w:r w:rsidRPr="00DC382D">
        <w:rPr>
          <w:rFonts w:ascii="Candara" w:hAnsi="Candara"/>
          <w:sz w:val="24"/>
          <w:szCs w:val="24"/>
          <w:lang w:eastAsia="ja-JP"/>
        </w:rPr>
        <w:t>PBIS Assessments……</w:t>
      </w:r>
      <w:r w:rsidR="004B208B" w:rsidRPr="00DC382D">
        <w:rPr>
          <w:rFonts w:ascii="Candara" w:hAnsi="Candara"/>
          <w:sz w:val="24"/>
          <w:szCs w:val="24"/>
          <w:lang w:eastAsia="ja-JP"/>
        </w:rPr>
        <w:t>……………………………………………………………………</w:t>
      </w:r>
      <w:r w:rsidR="000E1879">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14</w:t>
      </w:r>
    </w:p>
    <w:p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Resources:</w:t>
      </w:r>
    </w:p>
    <w:p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Behavior Matrix</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…15</w:t>
      </w:r>
    </w:p>
    <w:p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Classroom Matrix</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16</w:t>
      </w:r>
    </w:p>
    <w:p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Flow Chart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17</w:t>
      </w:r>
    </w:p>
    <w:p w:rsidR="0083236A" w:rsidRPr="00DC382D" w:rsidRDefault="0083236A" w:rsidP="0083236A">
      <w:pPr>
        <w:rPr>
          <w:rFonts w:ascii="Candara" w:hAnsi="Candara"/>
          <w:sz w:val="24"/>
          <w:szCs w:val="24"/>
          <w:lang w:eastAsia="ja-JP"/>
        </w:rPr>
      </w:pPr>
      <w:r w:rsidRPr="00DC382D">
        <w:rPr>
          <w:rFonts w:ascii="Candara" w:hAnsi="Candara"/>
          <w:lang w:eastAsia="ja-JP"/>
        </w:rPr>
        <w:tab/>
      </w:r>
      <w:r w:rsidRPr="00DC382D">
        <w:rPr>
          <w:rFonts w:ascii="Candara" w:hAnsi="Candara"/>
          <w:sz w:val="24"/>
          <w:szCs w:val="24"/>
          <w:lang w:eastAsia="ja-JP"/>
        </w:rPr>
        <w:t>Behavior Definitions</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18</w:t>
      </w:r>
    </w:p>
    <w:p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Discipline Referral Form………………………………………………</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19</w:t>
      </w:r>
    </w:p>
    <w:p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CICO Form……</w:t>
      </w:r>
      <w:r w:rsidR="004B208B" w:rsidRPr="00DC382D">
        <w:rPr>
          <w:rFonts w:ascii="Candara" w:hAnsi="Candara"/>
          <w:sz w:val="24"/>
          <w:szCs w:val="24"/>
          <w:lang w:eastAsia="ja-JP"/>
        </w:rPr>
        <w:t>…………………………………………………………………………..</w:t>
      </w:r>
      <w:r w:rsidR="003B1857">
        <w:rPr>
          <w:rFonts w:ascii="Candara" w:hAnsi="Candara"/>
          <w:sz w:val="24"/>
          <w:szCs w:val="24"/>
          <w:lang w:eastAsia="ja-JP"/>
        </w:rPr>
        <w:t>2</w:t>
      </w:r>
      <w:r w:rsidR="00976E83">
        <w:rPr>
          <w:rFonts w:ascii="Candara" w:hAnsi="Candara"/>
          <w:sz w:val="24"/>
          <w:szCs w:val="24"/>
          <w:lang w:eastAsia="ja-JP"/>
        </w:rPr>
        <w:t>0</w:t>
      </w:r>
    </w:p>
    <w:p w:rsidR="0083236A" w:rsidRDefault="0083236A" w:rsidP="0083236A">
      <w:pPr>
        <w:rPr>
          <w:rFonts w:ascii="Candara" w:hAnsi="Candara"/>
          <w:sz w:val="24"/>
          <w:szCs w:val="24"/>
          <w:lang w:eastAsia="ja-JP"/>
        </w:rPr>
      </w:pPr>
      <w:r w:rsidRPr="00DC382D">
        <w:rPr>
          <w:rFonts w:ascii="Candara" w:hAnsi="Candara"/>
          <w:sz w:val="24"/>
          <w:szCs w:val="24"/>
          <w:lang w:eastAsia="ja-JP"/>
        </w:rPr>
        <w:tab/>
        <w:t>Lesson Plan</w:t>
      </w:r>
      <w:r w:rsidR="00976E83">
        <w:rPr>
          <w:rFonts w:ascii="Candara" w:hAnsi="Candara"/>
          <w:sz w:val="24"/>
          <w:szCs w:val="24"/>
          <w:lang w:eastAsia="ja-JP"/>
        </w:rPr>
        <w:t>s………………………………………………………………………………</w:t>
      </w:r>
      <w:r w:rsidR="003B1857">
        <w:rPr>
          <w:rFonts w:ascii="Candara" w:hAnsi="Candara"/>
          <w:sz w:val="24"/>
          <w:szCs w:val="24"/>
          <w:lang w:eastAsia="ja-JP"/>
        </w:rPr>
        <w:t>2</w:t>
      </w:r>
      <w:r w:rsidR="00976E83">
        <w:rPr>
          <w:rFonts w:ascii="Candara" w:hAnsi="Candara"/>
          <w:sz w:val="24"/>
          <w:szCs w:val="24"/>
          <w:lang w:eastAsia="ja-JP"/>
        </w:rPr>
        <w:t>1</w:t>
      </w:r>
    </w:p>
    <w:p w:rsidR="00F31843" w:rsidRPr="00DC382D" w:rsidRDefault="00F31843" w:rsidP="0083236A">
      <w:pPr>
        <w:rPr>
          <w:rFonts w:ascii="Candara" w:hAnsi="Candara"/>
          <w:sz w:val="24"/>
          <w:szCs w:val="24"/>
          <w:lang w:eastAsia="ja-JP"/>
        </w:rPr>
      </w:pPr>
    </w:p>
    <w:p w:rsidR="0083236A" w:rsidRPr="00DC382D" w:rsidRDefault="0083236A">
      <w:pPr>
        <w:rPr>
          <w:rFonts w:ascii="Candara" w:hAnsi="Candara"/>
        </w:rPr>
      </w:pPr>
    </w:p>
    <w:p w:rsidR="0083236A" w:rsidRPr="00DC382D" w:rsidRDefault="0083236A">
      <w:pPr>
        <w:rPr>
          <w:rFonts w:ascii="Candara" w:hAnsi="Candara"/>
        </w:rPr>
      </w:pPr>
    </w:p>
    <w:p w:rsidR="00FD3E39" w:rsidRPr="00DC382D" w:rsidRDefault="00FD3E39" w:rsidP="00FD3E39">
      <w:pPr>
        <w:pStyle w:val="Title"/>
        <w:rPr>
          <w:rFonts w:ascii="Candara" w:hAnsi="Candara"/>
        </w:rPr>
      </w:pPr>
      <w:r w:rsidRPr="00DC382D">
        <w:rPr>
          <w:rFonts w:ascii="Candara" w:hAnsi="Candara"/>
        </w:rPr>
        <w:lastRenderedPageBreak/>
        <w:t>What is PBIS?</w:t>
      </w:r>
    </w:p>
    <w:p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PBIS (Positive Behavior Interventions and Supports) is an organized, data-driven system of interventions, strategies, and supports that positively impact school-wide and individualized behavior planning.</w:t>
      </w:r>
    </w:p>
    <w:p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Using the most current best practices, strategic teams are trained to positively impact behavior at three key behavioral tiers: Universal or primary (whole school); Secondary (individual child or group of at-risk children); and Tertiary or Intensive (children with complex needs and behaviors that severely impact the child, school and/or community functioning).</w:t>
      </w:r>
    </w:p>
    <w:p w:rsidR="00FD3E39" w:rsidRPr="00DC382D" w:rsidRDefault="00FD3E39" w:rsidP="00FD3E39">
      <w:pPr>
        <w:jc w:val="center"/>
        <w:rPr>
          <w:rFonts w:ascii="Candara" w:hAnsi="Candara"/>
          <w:sz w:val="24"/>
          <w:szCs w:val="24"/>
          <w:lang w:eastAsia="ja-JP"/>
        </w:rPr>
      </w:pPr>
      <w:r w:rsidRPr="00DC382D">
        <w:rPr>
          <w:rFonts w:ascii="Candara" w:hAnsi="Candara" w:cs="Arial"/>
          <w:noProof/>
          <w:sz w:val="20"/>
          <w:szCs w:val="20"/>
        </w:rPr>
        <w:drawing>
          <wp:inline distT="0" distB="0" distL="0" distR="0" wp14:anchorId="42F46514" wp14:editId="34D69139">
            <wp:extent cx="3661476" cy="2571750"/>
            <wp:effectExtent l="0" t="0" r="0" b="0"/>
            <wp:docPr id="1" name="il_fi" descr="http://www.akronschools.com/dotAsset/97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kronschools.com/dotAsset/975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157" cy="2575038"/>
                    </a:xfrm>
                    <a:prstGeom prst="rect">
                      <a:avLst/>
                    </a:prstGeom>
                    <a:noFill/>
                    <a:ln>
                      <a:noFill/>
                    </a:ln>
                  </pic:spPr>
                </pic:pic>
              </a:graphicData>
            </a:graphic>
          </wp:inline>
        </w:drawing>
      </w:r>
    </w:p>
    <w:p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t>Why is it so important to focus on teaching positive social behaviors?</w:t>
      </w:r>
    </w:p>
    <w:p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Frequently, the question is asked, “Why should I have to teach kids to be good? They already know what they are supposed to do. Why can I not just expect good behavior?” In the infamous words of a TV personality, “How is that working out for you?”</w:t>
      </w:r>
    </w:p>
    <w:p w:rsidR="00FD3E39" w:rsidRPr="00DC382D" w:rsidRDefault="00FD3E39" w:rsidP="00FD3E39">
      <w:pPr>
        <w:rPr>
          <w:rFonts w:ascii="Candara" w:hAnsi="Candara"/>
          <w:b/>
          <w:sz w:val="24"/>
          <w:szCs w:val="24"/>
          <w:lang w:eastAsia="ja-JP"/>
        </w:rPr>
      </w:pPr>
      <w:r w:rsidRPr="00DC382D">
        <w:rPr>
          <w:rFonts w:ascii="Candara" w:hAnsi="Candara"/>
          <w:sz w:val="24"/>
          <w:szCs w:val="24"/>
          <w:lang w:eastAsia="ja-JP"/>
        </w:rPr>
        <w:t>In the past, school-wide discipline has focused mainly on reacting to specific student misbehavior by implementing punishment-based strategies including reprimands, loss of privileges, office referrals, suspensions, and expulsions. Research has shown that the implementation of punishment, especially when it is used inconsistently and in the absence of other positive strategies, is ineffective. Introducing, modeling, and reinforcing positive social behavior is an important step of a student’s educational experience. Teaching behavioral expectations and rewarding students for following them is a much more positive approach than waiting for misbehavior to occur before responding. The purpose of school-wide PBS is to establish a climate in which appropriate behavior is the norm.</w:t>
      </w:r>
    </w:p>
    <w:p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lastRenderedPageBreak/>
        <w:t>What is a systems approach in school-wide PBIS?</w:t>
      </w:r>
    </w:p>
    <w:p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An organization is a group of individuals who behave together to achieve a common goal. Systems are needed to support the collective use of best practices by individuals within the organization. The school-wide PBIS process emphasizes the creation of systems that support the adoption and durable implementation of evidence-based practices and procedures, and fit within on-going school reform efforts. An interactive approach that includes opportunities to correct and improve four key elements is used in school-wide PBS focusing on: 1) Outcomes, 2) Data, 3) Practices, and 4) Systems. The diagram below illustrates how these key elements work together to build a sustainable system:</w:t>
      </w:r>
    </w:p>
    <w:p w:rsidR="00FD3E39" w:rsidRPr="00DC382D" w:rsidRDefault="00FD3E39" w:rsidP="00FD3E39">
      <w:pPr>
        <w:spacing w:before="100" w:beforeAutospacing="1" w:after="100" w:afterAutospacing="1" w:line="240" w:lineRule="auto"/>
        <w:ind w:left="720"/>
        <w:jc w:val="center"/>
        <w:rPr>
          <w:rFonts w:ascii="Candara" w:eastAsia="Times New Roman" w:hAnsi="Candara" w:cs="Times New Roman"/>
          <w:sz w:val="24"/>
          <w:szCs w:val="24"/>
        </w:rPr>
      </w:pPr>
      <w:r w:rsidRPr="00DC382D">
        <w:rPr>
          <w:rFonts w:ascii="Candara" w:eastAsia="Times New Roman" w:hAnsi="Candara" w:cs="Times New Roman"/>
          <w:noProof/>
          <w:sz w:val="24"/>
          <w:szCs w:val="24"/>
        </w:rPr>
        <w:drawing>
          <wp:inline distT="0" distB="0" distL="0" distR="0" wp14:anchorId="268E1332" wp14:editId="338336B0">
            <wp:extent cx="4114800" cy="2962656"/>
            <wp:effectExtent l="0" t="0" r="0" b="9525"/>
            <wp:docPr id="2" name="Picture 2" descr="http://www.trojans.k12.mo.us/images/pbs_4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jans.k12.mo.us/images/pbs_4eleme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962656"/>
                    </a:xfrm>
                    <a:prstGeom prst="rect">
                      <a:avLst/>
                    </a:prstGeom>
                    <a:noFill/>
                    <a:ln>
                      <a:noFill/>
                    </a:ln>
                  </pic:spPr>
                </pic:pic>
              </a:graphicData>
            </a:graphic>
          </wp:inline>
        </w:drawing>
      </w:r>
    </w:p>
    <w:p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Outcomes: academic and behavior targets that are endorsed and emphasized by students, families, and educators. (What is important to each particular learning community?)</w:t>
      </w:r>
    </w:p>
    <w:p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 xml:space="preserve">Practices: interventions and strategies that are evidence based. (How will you reach the goals?) </w:t>
      </w:r>
    </w:p>
    <w:p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 xml:space="preserve">Data: information that is used to identify status, need for change, and effects of interventions. (What data will you use to support your success or barriers?) </w:t>
      </w:r>
    </w:p>
    <w:p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Systems: supports that are needed to enable the accurate and durable implementation of the practices of PBIS. (What durable systems can be implemented that will sustain this over the long haul?)</w:t>
      </w:r>
    </w:p>
    <w:p w:rsidR="001B4B70" w:rsidRPr="00DC382D" w:rsidRDefault="001B4B70" w:rsidP="00FD3E39">
      <w:pPr>
        <w:rPr>
          <w:rFonts w:ascii="Candara" w:hAnsi="Candara"/>
          <w:b/>
          <w:sz w:val="24"/>
          <w:szCs w:val="24"/>
          <w:lang w:eastAsia="ja-JP"/>
        </w:rPr>
      </w:pPr>
    </w:p>
    <w:p w:rsidR="00F72065" w:rsidRPr="00DC382D" w:rsidRDefault="00F72065" w:rsidP="00FD3E39">
      <w:pPr>
        <w:rPr>
          <w:rFonts w:ascii="Candara" w:hAnsi="Candara"/>
          <w:b/>
          <w:sz w:val="24"/>
          <w:szCs w:val="24"/>
          <w:lang w:eastAsia="ja-JP"/>
        </w:rPr>
      </w:pPr>
    </w:p>
    <w:p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lastRenderedPageBreak/>
        <w:t>What does this mean for staff?</w:t>
      </w:r>
    </w:p>
    <w:p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 xml:space="preserve">All staff </w:t>
      </w:r>
      <w:proofErr w:type="gramStart"/>
      <w:r w:rsidRPr="00DC382D">
        <w:rPr>
          <w:rFonts w:ascii="Candara" w:hAnsi="Candara"/>
          <w:sz w:val="24"/>
          <w:szCs w:val="24"/>
          <w:lang w:eastAsia="ja-JP"/>
        </w:rPr>
        <w:t>need</w:t>
      </w:r>
      <w:proofErr w:type="gramEnd"/>
      <w:r w:rsidRPr="00DC382D">
        <w:rPr>
          <w:rFonts w:ascii="Candara" w:hAnsi="Candara"/>
          <w:sz w:val="24"/>
          <w:szCs w:val="24"/>
          <w:lang w:eastAsia="ja-JP"/>
        </w:rPr>
        <w:t xml:space="preserve"> to recognize and acknowledge children who are following the school-wide expectations.</w:t>
      </w:r>
    </w:p>
    <w:p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 xml:space="preserve">All staff </w:t>
      </w:r>
      <w:proofErr w:type="gramStart"/>
      <w:r w:rsidRPr="00DC382D">
        <w:rPr>
          <w:rFonts w:ascii="Candara" w:hAnsi="Candara"/>
          <w:sz w:val="24"/>
          <w:szCs w:val="24"/>
          <w:lang w:eastAsia="ja-JP"/>
        </w:rPr>
        <w:t>need</w:t>
      </w:r>
      <w:proofErr w:type="gramEnd"/>
      <w:r w:rsidRPr="00DC382D">
        <w:rPr>
          <w:rFonts w:ascii="Candara" w:hAnsi="Candara"/>
          <w:sz w:val="24"/>
          <w:szCs w:val="24"/>
          <w:lang w:eastAsia="ja-JP"/>
        </w:rPr>
        <w:t xml:space="preserve"> to be ready to give out paws to students in the classroom and throughout the building.</w:t>
      </w:r>
    </w:p>
    <w:p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 xml:space="preserve">All staff </w:t>
      </w:r>
      <w:proofErr w:type="gramStart"/>
      <w:r w:rsidRPr="00DC382D">
        <w:rPr>
          <w:rFonts w:ascii="Candara" w:hAnsi="Candara"/>
          <w:sz w:val="24"/>
          <w:szCs w:val="24"/>
          <w:lang w:eastAsia="ja-JP"/>
        </w:rPr>
        <w:t>need</w:t>
      </w:r>
      <w:proofErr w:type="gramEnd"/>
      <w:r w:rsidRPr="00DC382D">
        <w:rPr>
          <w:rFonts w:ascii="Candara" w:hAnsi="Candara"/>
          <w:sz w:val="24"/>
          <w:szCs w:val="24"/>
          <w:lang w:eastAsia="ja-JP"/>
        </w:rPr>
        <w:t xml:space="preserve"> to know the Behavior Flow Chart and be consistent with their responses.</w:t>
      </w:r>
    </w:p>
    <w:p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 xml:space="preserve">All staff </w:t>
      </w:r>
      <w:proofErr w:type="gramStart"/>
      <w:r w:rsidRPr="00DC382D">
        <w:rPr>
          <w:rFonts w:ascii="Candara" w:hAnsi="Candara"/>
          <w:sz w:val="24"/>
          <w:szCs w:val="24"/>
          <w:lang w:eastAsia="ja-JP"/>
        </w:rPr>
        <w:t>need</w:t>
      </w:r>
      <w:proofErr w:type="gramEnd"/>
      <w:r w:rsidRPr="00DC382D">
        <w:rPr>
          <w:rFonts w:ascii="Candara" w:hAnsi="Candara"/>
          <w:sz w:val="24"/>
          <w:szCs w:val="24"/>
          <w:lang w:eastAsia="ja-JP"/>
        </w:rPr>
        <w:t xml:space="preserve"> to complete an Office Discipline Referral Form if a child’s response to a problem behavior indicates the need.</w:t>
      </w:r>
    </w:p>
    <w:p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Teaching staff need to post the School-wide Expectations in their class and other areas that children often use.</w:t>
      </w:r>
    </w:p>
    <w:p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Teaching staff need to include “Cool Tools” in their lesson plans as indicated on the Expectation Schedule and as needed (for whole group or individuals).</w:t>
      </w:r>
    </w:p>
    <w:p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 xml:space="preserve">All staff </w:t>
      </w:r>
      <w:proofErr w:type="gramStart"/>
      <w:r w:rsidRPr="00DC382D">
        <w:rPr>
          <w:rFonts w:ascii="Candara" w:hAnsi="Candara"/>
          <w:sz w:val="24"/>
          <w:szCs w:val="24"/>
          <w:lang w:eastAsia="ja-JP"/>
        </w:rPr>
        <w:t>need</w:t>
      </w:r>
      <w:proofErr w:type="gramEnd"/>
      <w:r w:rsidRPr="00DC382D">
        <w:rPr>
          <w:rFonts w:ascii="Candara" w:hAnsi="Candara"/>
          <w:sz w:val="24"/>
          <w:szCs w:val="24"/>
          <w:lang w:eastAsia="ja-JP"/>
        </w:rPr>
        <w:t xml:space="preserve"> to CELEBRATE successes as much as possible!</w:t>
      </w: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7B2E39" w:rsidRDefault="007B2E39" w:rsidP="007B2E39">
      <w:pPr>
        <w:pStyle w:val="Title"/>
      </w:pPr>
      <w:r>
        <w:lastRenderedPageBreak/>
        <w:t>Team Information</w:t>
      </w:r>
    </w:p>
    <w:p w:rsidR="007B2E39" w:rsidRPr="005949C7" w:rsidRDefault="007B2E39" w:rsidP="007B2E39">
      <w:pPr>
        <w:rPr>
          <w:b/>
          <w:sz w:val="24"/>
          <w:szCs w:val="24"/>
          <w:lang w:eastAsia="ja-JP"/>
        </w:rPr>
      </w:pPr>
      <w:r w:rsidRPr="005949C7">
        <w:rPr>
          <w:b/>
          <w:sz w:val="24"/>
          <w:szCs w:val="24"/>
          <w:lang w:eastAsia="ja-JP"/>
        </w:rPr>
        <w:t>Tomah Area School’s District PBIS Mission Statement:</w:t>
      </w:r>
    </w:p>
    <w:p w:rsidR="007B2E39" w:rsidRPr="005949C7" w:rsidRDefault="007B2E39" w:rsidP="007B2E39">
      <w:pPr>
        <w:jc w:val="center"/>
        <w:rPr>
          <w:i/>
          <w:sz w:val="26"/>
          <w:szCs w:val="26"/>
          <w:lang w:eastAsia="ja-JP"/>
        </w:rPr>
      </w:pPr>
      <w:r w:rsidRPr="005949C7">
        <w:rPr>
          <w:i/>
          <w:sz w:val="26"/>
          <w:szCs w:val="26"/>
          <w:lang w:eastAsia="ja-JP"/>
        </w:rPr>
        <w:t>Tomah Schools is committed to proactively teaching students appropriate behaviors essential to valuing self, valuing others, and valuing learning.</w:t>
      </w:r>
    </w:p>
    <w:p w:rsidR="007B2E39" w:rsidRDefault="007B2E39" w:rsidP="007B2E39">
      <w:pPr>
        <w:rPr>
          <w:lang w:eastAsia="ja-JP"/>
        </w:rPr>
      </w:pPr>
    </w:p>
    <w:p w:rsidR="007B2E39" w:rsidRPr="0094145F" w:rsidRDefault="007B2E39" w:rsidP="007B2E39">
      <w:pPr>
        <w:rPr>
          <w:b/>
          <w:sz w:val="24"/>
          <w:szCs w:val="24"/>
          <w:lang w:eastAsia="ja-JP"/>
        </w:rPr>
      </w:pPr>
      <w:proofErr w:type="spellStart"/>
      <w:r w:rsidRPr="0094145F">
        <w:rPr>
          <w:b/>
          <w:sz w:val="24"/>
          <w:szCs w:val="24"/>
          <w:lang w:eastAsia="ja-JP"/>
        </w:rPr>
        <w:t>Lemonweir</w:t>
      </w:r>
      <w:proofErr w:type="spellEnd"/>
      <w:r w:rsidRPr="0094145F">
        <w:rPr>
          <w:b/>
          <w:sz w:val="24"/>
          <w:szCs w:val="24"/>
          <w:lang w:eastAsia="ja-JP"/>
        </w:rPr>
        <w:t xml:space="preserve"> Elementary PBIS Teams:</w:t>
      </w:r>
    </w:p>
    <w:p w:rsidR="007B2E39" w:rsidRPr="0094145F" w:rsidRDefault="007B2E39" w:rsidP="007B2E39">
      <w:pPr>
        <w:spacing w:after="0"/>
        <w:rPr>
          <w:sz w:val="24"/>
          <w:szCs w:val="24"/>
          <w:lang w:eastAsia="ja-JP"/>
        </w:rPr>
      </w:pPr>
      <w:r w:rsidRPr="0094145F">
        <w:rPr>
          <w:sz w:val="24"/>
          <w:szCs w:val="24"/>
          <w:lang w:eastAsia="ja-JP"/>
        </w:rPr>
        <w:t>Universal Team:</w:t>
      </w:r>
    </w:p>
    <w:p w:rsidR="007B2E39" w:rsidRPr="0094145F" w:rsidRDefault="007B2E39" w:rsidP="007B2E39">
      <w:pPr>
        <w:pStyle w:val="ListParagraph"/>
        <w:numPr>
          <w:ilvl w:val="0"/>
          <w:numId w:val="17"/>
        </w:numPr>
        <w:spacing w:after="0"/>
        <w:rPr>
          <w:sz w:val="24"/>
          <w:szCs w:val="24"/>
          <w:lang w:eastAsia="ja-JP"/>
        </w:rPr>
      </w:pPr>
      <w:r>
        <w:rPr>
          <w:sz w:val="24"/>
          <w:szCs w:val="24"/>
          <w:lang w:eastAsia="ja-JP"/>
        </w:rPr>
        <w:t>Nicki Pope-</w:t>
      </w:r>
      <w:r w:rsidRPr="0094145F">
        <w:rPr>
          <w:sz w:val="24"/>
          <w:szCs w:val="24"/>
          <w:lang w:eastAsia="ja-JP"/>
        </w:rPr>
        <w:t xml:space="preserve"> Administrator</w:t>
      </w:r>
    </w:p>
    <w:p w:rsidR="007B2E39" w:rsidRPr="0094145F" w:rsidRDefault="007B2E39" w:rsidP="007B2E39">
      <w:pPr>
        <w:pStyle w:val="ListParagraph"/>
        <w:numPr>
          <w:ilvl w:val="0"/>
          <w:numId w:val="17"/>
        </w:numPr>
        <w:spacing w:after="0"/>
        <w:rPr>
          <w:sz w:val="24"/>
          <w:szCs w:val="24"/>
          <w:lang w:eastAsia="ja-JP"/>
        </w:rPr>
      </w:pPr>
      <w:r w:rsidRPr="0094145F">
        <w:rPr>
          <w:sz w:val="24"/>
          <w:szCs w:val="24"/>
          <w:lang w:eastAsia="ja-JP"/>
        </w:rPr>
        <w:t>Amanda Betcher- Internal Coach</w:t>
      </w:r>
    </w:p>
    <w:p w:rsidR="007B2E39" w:rsidRPr="0048058D" w:rsidRDefault="00F31843" w:rsidP="007B2E39">
      <w:pPr>
        <w:pStyle w:val="ListParagraph"/>
        <w:numPr>
          <w:ilvl w:val="0"/>
          <w:numId w:val="17"/>
        </w:numPr>
        <w:spacing w:after="0"/>
        <w:rPr>
          <w:sz w:val="24"/>
          <w:szCs w:val="24"/>
          <w:lang w:eastAsia="ja-JP"/>
        </w:rPr>
      </w:pPr>
      <w:r>
        <w:rPr>
          <w:sz w:val="24"/>
          <w:szCs w:val="24"/>
          <w:lang w:eastAsia="ja-JP"/>
        </w:rPr>
        <w:t>(OPEN)</w:t>
      </w:r>
      <w:r w:rsidR="007B2E39">
        <w:rPr>
          <w:sz w:val="24"/>
          <w:szCs w:val="24"/>
          <w:lang w:eastAsia="ja-JP"/>
        </w:rPr>
        <w:t>-</w:t>
      </w:r>
      <w:r w:rsidR="007B2E39" w:rsidRPr="0048058D">
        <w:rPr>
          <w:sz w:val="24"/>
          <w:szCs w:val="24"/>
          <w:lang w:eastAsia="ja-JP"/>
        </w:rPr>
        <w:t xml:space="preserve"> External Coach</w:t>
      </w:r>
    </w:p>
    <w:p w:rsidR="007B2E39" w:rsidRPr="0094145F" w:rsidRDefault="007B2E39" w:rsidP="007B2E39">
      <w:pPr>
        <w:pStyle w:val="ListParagraph"/>
        <w:numPr>
          <w:ilvl w:val="0"/>
          <w:numId w:val="17"/>
        </w:numPr>
        <w:spacing w:after="0"/>
        <w:rPr>
          <w:sz w:val="24"/>
          <w:szCs w:val="24"/>
          <w:lang w:eastAsia="ja-JP"/>
        </w:rPr>
      </w:pPr>
      <w:r w:rsidRPr="0094145F">
        <w:rPr>
          <w:sz w:val="24"/>
          <w:szCs w:val="24"/>
          <w:lang w:eastAsia="ja-JP"/>
        </w:rPr>
        <w:t>Terri Rung- Represents Special Education</w:t>
      </w:r>
    </w:p>
    <w:p w:rsidR="007B2E39" w:rsidRDefault="007B2E39" w:rsidP="007B2E39">
      <w:pPr>
        <w:pStyle w:val="ListParagraph"/>
        <w:numPr>
          <w:ilvl w:val="0"/>
          <w:numId w:val="17"/>
        </w:numPr>
        <w:spacing w:after="0"/>
        <w:rPr>
          <w:sz w:val="24"/>
          <w:szCs w:val="24"/>
          <w:lang w:eastAsia="ja-JP"/>
        </w:rPr>
      </w:pPr>
      <w:r w:rsidRPr="0094145F">
        <w:rPr>
          <w:sz w:val="24"/>
          <w:szCs w:val="24"/>
          <w:lang w:eastAsia="ja-JP"/>
        </w:rPr>
        <w:t>Joanna Oswald- Represents K-1</w:t>
      </w:r>
    </w:p>
    <w:p w:rsidR="007B2E39" w:rsidRPr="0094145F" w:rsidRDefault="007B2E39" w:rsidP="007B2E39">
      <w:pPr>
        <w:pStyle w:val="ListParagraph"/>
        <w:numPr>
          <w:ilvl w:val="0"/>
          <w:numId w:val="17"/>
        </w:numPr>
        <w:spacing w:after="0"/>
        <w:rPr>
          <w:sz w:val="24"/>
          <w:szCs w:val="24"/>
          <w:lang w:eastAsia="ja-JP"/>
        </w:rPr>
      </w:pPr>
      <w:r>
        <w:rPr>
          <w:sz w:val="24"/>
          <w:szCs w:val="24"/>
          <w:lang w:eastAsia="ja-JP"/>
        </w:rPr>
        <w:t>Michelle Pitts-Clark- Represents Title Program</w:t>
      </w:r>
    </w:p>
    <w:p w:rsidR="007B2E39" w:rsidRPr="0048058D" w:rsidRDefault="00F31843" w:rsidP="007B2E39">
      <w:pPr>
        <w:pStyle w:val="ListParagraph"/>
        <w:numPr>
          <w:ilvl w:val="0"/>
          <w:numId w:val="17"/>
        </w:numPr>
        <w:spacing w:after="0"/>
        <w:rPr>
          <w:sz w:val="24"/>
          <w:szCs w:val="24"/>
          <w:lang w:eastAsia="ja-JP"/>
        </w:rPr>
      </w:pPr>
      <w:r>
        <w:rPr>
          <w:sz w:val="24"/>
          <w:szCs w:val="24"/>
          <w:lang w:eastAsia="ja-JP"/>
        </w:rPr>
        <w:t>Krista Tardiff</w:t>
      </w:r>
      <w:r w:rsidR="007B2E39" w:rsidRPr="0048058D">
        <w:rPr>
          <w:sz w:val="24"/>
          <w:szCs w:val="24"/>
          <w:lang w:eastAsia="ja-JP"/>
        </w:rPr>
        <w:t>- Represents 2-3</w:t>
      </w:r>
    </w:p>
    <w:p w:rsidR="007B2E39" w:rsidRDefault="00F31843" w:rsidP="007B2E39">
      <w:pPr>
        <w:pStyle w:val="ListParagraph"/>
        <w:numPr>
          <w:ilvl w:val="0"/>
          <w:numId w:val="17"/>
        </w:numPr>
        <w:spacing w:after="0"/>
        <w:rPr>
          <w:sz w:val="24"/>
          <w:szCs w:val="24"/>
          <w:lang w:eastAsia="ja-JP"/>
        </w:rPr>
      </w:pPr>
      <w:r>
        <w:rPr>
          <w:sz w:val="24"/>
          <w:szCs w:val="24"/>
          <w:lang w:eastAsia="ja-JP"/>
        </w:rPr>
        <w:t>Michelle Briner- Represents 4</w:t>
      </w:r>
    </w:p>
    <w:p w:rsidR="00F31843" w:rsidRPr="0094145F" w:rsidRDefault="00F31843" w:rsidP="007B2E39">
      <w:pPr>
        <w:pStyle w:val="ListParagraph"/>
        <w:numPr>
          <w:ilvl w:val="0"/>
          <w:numId w:val="17"/>
        </w:numPr>
        <w:spacing w:after="0"/>
        <w:rPr>
          <w:sz w:val="24"/>
          <w:szCs w:val="24"/>
          <w:lang w:eastAsia="ja-JP"/>
        </w:rPr>
      </w:pPr>
      <w:r>
        <w:rPr>
          <w:sz w:val="24"/>
          <w:szCs w:val="24"/>
          <w:lang w:eastAsia="ja-JP"/>
        </w:rPr>
        <w:t>Vicki Siler- Represents 5</w:t>
      </w:r>
    </w:p>
    <w:p w:rsidR="007B2E39" w:rsidRDefault="007B2E39" w:rsidP="007B2E39">
      <w:pPr>
        <w:pStyle w:val="ListParagraph"/>
        <w:numPr>
          <w:ilvl w:val="0"/>
          <w:numId w:val="17"/>
        </w:numPr>
        <w:spacing w:after="0"/>
        <w:rPr>
          <w:sz w:val="24"/>
          <w:szCs w:val="24"/>
          <w:lang w:eastAsia="ja-JP"/>
        </w:rPr>
      </w:pPr>
      <w:r w:rsidRPr="0094145F">
        <w:rPr>
          <w:sz w:val="24"/>
          <w:szCs w:val="24"/>
          <w:lang w:eastAsia="ja-JP"/>
        </w:rPr>
        <w:t>Julie Scho</w:t>
      </w:r>
      <w:r>
        <w:rPr>
          <w:sz w:val="24"/>
          <w:szCs w:val="24"/>
          <w:lang w:eastAsia="ja-JP"/>
        </w:rPr>
        <w:t>onover- Represents Support Staff</w:t>
      </w:r>
    </w:p>
    <w:p w:rsidR="007B2E39" w:rsidRDefault="007B2E39" w:rsidP="007B2E39">
      <w:pPr>
        <w:pStyle w:val="ListParagraph"/>
        <w:numPr>
          <w:ilvl w:val="0"/>
          <w:numId w:val="17"/>
        </w:numPr>
        <w:spacing w:after="0"/>
        <w:rPr>
          <w:sz w:val="24"/>
          <w:szCs w:val="24"/>
          <w:lang w:eastAsia="ja-JP"/>
        </w:rPr>
      </w:pPr>
      <w:r>
        <w:rPr>
          <w:sz w:val="24"/>
          <w:szCs w:val="24"/>
          <w:lang w:eastAsia="ja-JP"/>
        </w:rPr>
        <w:t>PTO</w:t>
      </w:r>
    </w:p>
    <w:p w:rsidR="007B2E39" w:rsidRPr="0048058D" w:rsidRDefault="007B2E39" w:rsidP="007B2E39">
      <w:pPr>
        <w:pStyle w:val="ListParagraph"/>
        <w:spacing w:after="0"/>
        <w:rPr>
          <w:sz w:val="24"/>
          <w:szCs w:val="24"/>
          <w:lang w:eastAsia="ja-JP"/>
        </w:rPr>
      </w:pPr>
    </w:p>
    <w:p w:rsidR="007B2E39" w:rsidRPr="0094145F" w:rsidRDefault="007B2E39" w:rsidP="007B2E39">
      <w:pPr>
        <w:spacing w:after="0"/>
        <w:rPr>
          <w:sz w:val="24"/>
          <w:szCs w:val="24"/>
          <w:lang w:eastAsia="ja-JP"/>
        </w:rPr>
      </w:pPr>
      <w:r>
        <w:rPr>
          <w:sz w:val="24"/>
          <w:szCs w:val="24"/>
          <w:lang w:eastAsia="ja-JP"/>
        </w:rPr>
        <w:t>Building Intervention Team (BIT):</w:t>
      </w:r>
    </w:p>
    <w:p w:rsidR="007B2E39" w:rsidRPr="0094145F" w:rsidRDefault="007B2E39" w:rsidP="007B2E39">
      <w:pPr>
        <w:pStyle w:val="ListParagraph"/>
        <w:numPr>
          <w:ilvl w:val="0"/>
          <w:numId w:val="18"/>
        </w:numPr>
        <w:rPr>
          <w:sz w:val="24"/>
          <w:szCs w:val="24"/>
          <w:lang w:eastAsia="ja-JP"/>
        </w:rPr>
      </w:pPr>
      <w:r>
        <w:rPr>
          <w:sz w:val="24"/>
          <w:szCs w:val="24"/>
          <w:lang w:eastAsia="ja-JP"/>
        </w:rPr>
        <w:t>Nicki Pope</w:t>
      </w:r>
    </w:p>
    <w:p w:rsidR="007B2E39" w:rsidRPr="0094145F" w:rsidRDefault="007B2E39" w:rsidP="007B2E39">
      <w:pPr>
        <w:pStyle w:val="ListParagraph"/>
        <w:numPr>
          <w:ilvl w:val="0"/>
          <w:numId w:val="18"/>
        </w:numPr>
        <w:rPr>
          <w:sz w:val="24"/>
          <w:szCs w:val="24"/>
          <w:lang w:eastAsia="ja-JP"/>
        </w:rPr>
      </w:pPr>
      <w:r w:rsidRPr="0094145F">
        <w:rPr>
          <w:sz w:val="24"/>
          <w:szCs w:val="24"/>
          <w:lang w:eastAsia="ja-JP"/>
        </w:rPr>
        <w:t>Amanda Betcher</w:t>
      </w:r>
    </w:p>
    <w:p w:rsidR="007B2E39" w:rsidRPr="0094145F" w:rsidRDefault="007B2E39" w:rsidP="007B2E39">
      <w:pPr>
        <w:pStyle w:val="ListParagraph"/>
        <w:numPr>
          <w:ilvl w:val="0"/>
          <w:numId w:val="18"/>
        </w:numPr>
        <w:rPr>
          <w:sz w:val="24"/>
          <w:szCs w:val="24"/>
          <w:lang w:eastAsia="ja-JP"/>
        </w:rPr>
      </w:pPr>
      <w:r w:rsidRPr="0094145F">
        <w:rPr>
          <w:sz w:val="24"/>
          <w:szCs w:val="24"/>
          <w:lang w:eastAsia="ja-JP"/>
        </w:rPr>
        <w:t>Terri Rung</w:t>
      </w:r>
    </w:p>
    <w:p w:rsidR="007B2E39" w:rsidRDefault="00F31843" w:rsidP="007B2E39">
      <w:pPr>
        <w:pStyle w:val="ListParagraph"/>
        <w:numPr>
          <w:ilvl w:val="0"/>
          <w:numId w:val="18"/>
        </w:numPr>
        <w:rPr>
          <w:sz w:val="24"/>
          <w:szCs w:val="24"/>
          <w:lang w:eastAsia="ja-JP"/>
        </w:rPr>
      </w:pPr>
      <w:r>
        <w:rPr>
          <w:sz w:val="24"/>
          <w:szCs w:val="24"/>
          <w:lang w:eastAsia="ja-JP"/>
        </w:rPr>
        <w:t>Katherine</w:t>
      </w:r>
      <w:r w:rsidR="008B25C9">
        <w:rPr>
          <w:sz w:val="24"/>
          <w:szCs w:val="24"/>
          <w:lang w:eastAsia="ja-JP"/>
        </w:rPr>
        <w:t xml:space="preserve"> Meyers</w:t>
      </w:r>
    </w:p>
    <w:p w:rsidR="00185946" w:rsidRDefault="00185946" w:rsidP="00185946">
      <w:pPr>
        <w:pStyle w:val="ListParagraph"/>
        <w:rPr>
          <w:sz w:val="24"/>
          <w:szCs w:val="24"/>
          <w:lang w:eastAsia="ja-JP"/>
        </w:rPr>
      </w:pPr>
    </w:p>
    <w:p w:rsidR="00185946" w:rsidRPr="00185946" w:rsidRDefault="00185946" w:rsidP="00185946">
      <w:pPr>
        <w:pStyle w:val="ListParagraph"/>
        <w:rPr>
          <w:sz w:val="24"/>
          <w:szCs w:val="24"/>
          <w:lang w:eastAsia="ja-JP"/>
        </w:rPr>
      </w:pPr>
    </w:p>
    <w:p w:rsidR="00185946" w:rsidRDefault="00185946" w:rsidP="00185946">
      <w:pPr>
        <w:pStyle w:val="ListParagraph"/>
        <w:rPr>
          <w:sz w:val="24"/>
          <w:szCs w:val="24"/>
          <w:lang w:eastAsia="ja-JP"/>
        </w:rPr>
      </w:pPr>
    </w:p>
    <w:p w:rsidR="00185946" w:rsidRDefault="00185946" w:rsidP="00185946">
      <w:pPr>
        <w:pStyle w:val="ListParagraph"/>
        <w:rPr>
          <w:sz w:val="24"/>
          <w:szCs w:val="24"/>
          <w:lang w:eastAsia="ja-JP"/>
        </w:rPr>
      </w:pPr>
    </w:p>
    <w:p w:rsidR="008C5A5A" w:rsidRPr="008C5A5A" w:rsidRDefault="008C5A5A" w:rsidP="008C5A5A">
      <w:pPr>
        <w:rPr>
          <w:lang w:eastAsia="ja-JP"/>
        </w:rPr>
      </w:pPr>
    </w:p>
    <w:p w:rsidR="008C5A5A" w:rsidRDefault="008C5A5A" w:rsidP="000A2D98">
      <w:pPr>
        <w:pStyle w:val="Title"/>
        <w:rPr>
          <w:rFonts w:ascii="Candara" w:hAnsi="Candara"/>
        </w:rPr>
      </w:pPr>
    </w:p>
    <w:p w:rsidR="000A2D98" w:rsidRPr="00DC382D" w:rsidRDefault="00DC382D" w:rsidP="000A2D98">
      <w:pPr>
        <w:pStyle w:val="Title"/>
        <w:rPr>
          <w:rFonts w:ascii="Candara" w:hAnsi="Candara"/>
        </w:rPr>
      </w:pPr>
      <w:r>
        <w:rPr>
          <w:rFonts w:ascii="Candara" w:hAnsi="Candara"/>
        </w:rPr>
        <w:lastRenderedPageBreak/>
        <w:t>201</w:t>
      </w:r>
      <w:r w:rsidR="00F31843">
        <w:rPr>
          <w:rFonts w:ascii="Candara" w:hAnsi="Candara"/>
        </w:rPr>
        <w:t>3-2014</w:t>
      </w:r>
      <w:r>
        <w:rPr>
          <w:rFonts w:ascii="Candara" w:hAnsi="Candara"/>
        </w:rPr>
        <w:t xml:space="preserve"> </w:t>
      </w:r>
      <w:r w:rsidR="000A2D98" w:rsidRPr="00DC382D">
        <w:rPr>
          <w:rFonts w:ascii="Candara" w:hAnsi="Candara"/>
        </w:rPr>
        <w:t>Meeting Dates</w:t>
      </w:r>
    </w:p>
    <w:p w:rsidR="0083236A" w:rsidRPr="00DC382D" w:rsidRDefault="000A2D98">
      <w:pPr>
        <w:rPr>
          <w:rFonts w:ascii="Candara" w:hAnsi="Candara"/>
          <w:b/>
          <w:sz w:val="28"/>
          <w:szCs w:val="28"/>
        </w:rPr>
      </w:pPr>
      <w:proofErr w:type="spellStart"/>
      <w:r w:rsidRPr="00DC382D">
        <w:rPr>
          <w:rFonts w:ascii="Candara" w:hAnsi="Candara"/>
          <w:b/>
          <w:sz w:val="28"/>
          <w:szCs w:val="28"/>
        </w:rPr>
        <w:t>Lemonweir</w:t>
      </w:r>
      <w:proofErr w:type="spellEnd"/>
      <w:r w:rsidRPr="00DC382D">
        <w:rPr>
          <w:rFonts w:ascii="Candara" w:hAnsi="Candara"/>
          <w:b/>
          <w:sz w:val="28"/>
          <w:szCs w:val="28"/>
        </w:rPr>
        <w:t xml:space="preserve"> PBIS Committee: 3:05 in room 113</w:t>
      </w:r>
      <w:r w:rsidR="00F31843">
        <w:rPr>
          <w:rFonts w:ascii="Candara" w:hAnsi="Candara"/>
          <w:b/>
          <w:sz w:val="28"/>
          <w:szCs w:val="28"/>
        </w:rPr>
        <w:t xml:space="preserve"> (Second Monday of the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2D98" w:rsidRPr="00DC382D" w:rsidTr="00F72065">
        <w:tc>
          <w:tcPr>
            <w:tcW w:w="4788" w:type="dxa"/>
          </w:tcPr>
          <w:p w:rsidR="004B208B" w:rsidRPr="00DC382D" w:rsidRDefault="004B208B" w:rsidP="004B208B">
            <w:pPr>
              <w:rPr>
                <w:rFonts w:ascii="Candara" w:hAnsi="Candara"/>
                <w:sz w:val="24"/>
                <w:szCs w:val="24"/>
              </w:rPr>
            </w:pPr>
            <w:r w:rsidRPr="00DC382D">
              <w:rPr>
                <w:rFonts w:ascii="Candara" w:hAnsi="Candara"/>
                <w:sz w:val="24"/>
                <w:szCs w:val="24"/>
              </w:rPr>
              <w:t>September 1</w:t>
            </w:r>
            <w:r w:rsidR="00F31843">
              <w:rPr>
                <w:rFonts w:ascii="Candara" w:hAnsi="Candara"/>
                <w:sz w:val="24"/>
                <w:szCs w:val="24"/>
              </w:rPr>
              <w:t>6</w:t>
            </w:r>
            <w:r w:rsidRPr="00DC382D">
              <w:rPr>
                <w:rFonts w:ascii="Candara" w:hAnsi="Candara"/>
                <w:sz w:val="24"/>
                <w:szCs w:val="24"/>
              </w:rPr>
              <w:t>, 201</w:t>
            </w:r>
            <w:r w:rsidR="00F31843">
              <w:rPr>
                <w:rFonts w:ascii="Candara" w:hAnsi="Candara"/>
                <w:sz w:val="24"/>
                <w:szCs w:val="24"/>
              </w:rPr>
              <w:t>3</w:t>
            </w:r>
          </w:p>
          <w:p w:rsidR="004B208B" w:rsidRPr="00DC382D" w:rsidRDefault="00F31843" w:rsidP="004B208B">
            <w:pPr>
              <w:rPr>
                <w:rFonts w:ascii="Candara" w:hAnsi="Candara"/>
                <w:sz w:val="24"/>
                <w:szCs w:val="24"/>
              </w:rPr>
            </w:pPr>
            <w:r>
              <w:rPr>
                <w:rFonts w:ascii="Candara" w:hAnsi="Candara"/>
                <w:sz w:val="24"/>
                <w:szCs w:val="24"/>
              </w:rPr>
              <w:t>October 14</w:t>
            </w:r>
            <w:r w:rsidR="004B208B" w:rsidRPr="00DC382D">
              <w:rPr>
                <w:rFonts w:ascii="Candara" w:hAnsi="Candara"/>
                <w:sz w:val="24"/>
                <w:szCs w:val="24"/>
              </w:rPr>
              <w:t>, 201</w:t>
            </w:r>
            <w:r>
              <w:rPr>
                <w:rFonts w:ascii="Candara" w:hAnsi="Candara"/>
                <w:sz w:val="24"/>
                <w:szCs w:val="24"/>
              </w:rPr>
              <w:t>3</w:t>
            </w:r>
          </w:p>
          <w:p w:rsidR="004B208B" w:rsidRPr="00DC382D" w:rsidRDefault="004B208B" w:rsidP="004B208B">
            <w:pPr>
              <w:rPr>
                <w:rFonts w:ascii="Candara" w:hAnsi="Candara"/>
                <w:sz w:val="24"/>
                <w:szCs w:val="24"/>
              </w:rPr>
            </w:pPr>
            <w:r w:rsidRPr="00DC382D">
              <w:rPr>
                <w:rFonts w:ascii="Candara" w:hAnsi="Candara"/>
                <w:sz w:val="24"/>
                <w:szCs w:val="24"/>
              </w:rPr>
              <w:t>November 1</w:t>
            </w:r>
            <w:r w:rsidR="00F31843">
              <w:rPr>
                <w:rFonts w:ascii="Candara" w:hAnsi="Candara"/>
                <w:sz w:val="24"/>
                <w:szCs w:val="24"/>
              </w:rPr>
              <w:t>8</w:t>
            </w:r>
            <w:r w:rsidRPr="00DC382D">
              <w:rPr>
                <w:rFonts w:ascii="Candara" w:hAnsi="Candara"/>
                <w:sz w:val="24"/>
                <w:szCs w:val="24"/>
              </w:rPr>
              <w:t>, 201</w:t>
            </w:r>
            <w:r w:rsidR="00F31843">
              <w:rPr>
                <w:rFonts w:ascii="Candara" w:hAnsi="Candara"/>
                <w:sz w:val="24"/>
                <w:szCs w:val="24"/>
              </w:rPr>
              <w:t>3</w:t>
            </w:r>
          </w:p>
          <w:p w:rsidR="004B208B" w:rsidRPr="00DC382D" w:rsidRDefault="00F31843" w:rsidP="004B208B">
            <w:pPr>
              <w:rPr>
                <w:rFonts w:ascii="Candara" w:hAnsi="Candara"/>
                <w:sz w:val="24"/>
                <w:szCs w:val="24"/>
              </w:rPr>
            </w:pPr>
            <w:r>
              <w:rPr>
                <w:rFonts w:ascii="Candara" w:hAnsi="Candara"/>
                <w:sz w:val="24"/>
                <w:szCs w:val="24"/>
              </w:rPr>
              <w:t>December 9</w:t>
            </w:r>
            <w:r w:rsidR="004B208B" w:rsidRPr="00DC382D">
              <w:rPr>
                <w:rFonts w:ascii="Candara" w:hAnsi="Candara"/>
                <w:sz w:val="24"/>
                <w:szCs w:val="24"/>
              </w:rPr>
              <w:t>, 201</w:t>
            </w:r>
            <w:r>
              <w:rPr>
                <w:rFonts w:ascii="Candara" w:hAnsi="Candara"/>
                <w:sz w:val="24"/>
                <w:szCs w:val="24"/>
              </w:rPr>
              <w:t>3</w:t>
            </w:r>
          </w:p>
          <w:p w:rsidR="004B208B" w:rsidRDefault="00F31843" w:rsidP="004B208B">
            <w:pPr>
              <w:rPr>
                <w:rFonts w:ascii="Candara" w:hAnsi="Candara"/>
                <w:sz w:val="24"/>
                <w:szCs w:val="24"/>
              </w:rPr>
            </w:pPr>
            <w:r>
              <w:rPr>
                <w:rFonts w:ascii="Candara" w:hAnsi="Candara"/>
                <w:sz w:val="24"/>
                <w:szCs w:val="24"/>
              </w:rPr>
              <w:t>January 13</w:t>
            </w:r>
            <w:r w:rsidR="004B208B" w:rsidRPr="00DC382D">
              <w:rPr>
                <w:rFonts w:ascii="Candara" w:hAnsi="Candara"/>
                <w:sz w:val="24"/>
                <w:szCs w:val="24"/>
              </w:rPr>
              <w:t>, 201</w:t>
            </w:r>
            <w:r>
              <w:rPr>
                <w:rFonts w:ascii="Candara" w:hAnsi="Candara"/>
                <w:sz w:val="24"/>
                <w:szCs w:val="24"/>
              </w:rPr>
              <w:t>4</w:t>
            </w:r>
          </w:p>
          <w:p w:rsidR="00DC382D" w:rsidRPr="00DC382D" w:rsidRDefault="00DC382D" w:rsidP="00DC382D">
            <w:pPr>
              <w:rPr>
                <w:rFonts w:ascii="Candara" w:hAnsi="Candara"/>
                <w:sz w:val="24"/>
                <w:szCs w:val="24"/>
              </w:rPr>
            </w:pPr>
            <w:r w:rsidRPr="00DC382D">
              <w:rPr>
                <w:rFonts w:ascii="Candara" w:hAnsi="Candara"/>
                <w:sz w:val="24"/>
                <w:szCs w:val="24"/>
              </w:rPr>
              <w:t>February 1</w:t>
            </w:r>
            <w:r w:rsidR="00F31843">
              <w:rPr>
                <w:rFonts w:ascii="Candara" w:hAnsi="Candara"/>
                <w:sz w:val="24"/>
                <w:szCs w:val="24"/>
              </w:rPr>
              <w:t>0</w:t>
            </w:r>
            <w:r w:rsidRPr="00DC382D">
              <w:rPr>
                <w:rFonts w:ascii="Candara" w:hAnsi="Candara"/>
                <w:sz w:val="24"/>
                <w:szCs w:val="24"/>
              </w:rPr>
              <w:t>, 201</w:t>
            </w:r>
            <w:r w:rsidR="00F31843">
              <w:rPr>
                <w:rFonts w:ascii="Candara" w:hAnsi="Candara"/>
                <w:sz w:val="24"/>
                <w:szCs w:val="24"/>
              </w:rPr>
              <w:t>4</w:t>
            </w:r>
          </w:p>
          <w:p w:rsidR="00DC382D" w:rsidRPr="00DC382D" w:rsidRDefault="00F31843" w:rsidP="00DC382D">
            <w:pPr>
              <w:rPr>
                <w:rFonts w:ascii="Candara" w:hAnsi="Candara"/>
                <w:sz w:val="24"/>
                <w:szCs w:val="24"/>
              </w:rPr>
            </w:pPr>
            <w:r>
              <w:rPr>
                <w:rFonts w:ascii="Candara" w:hAnsi="Candara"/>
                <w:sz w:val="24"/>
                <w:szCs w:val="24"/>
              </w:rPr>
              <w:t>March 10</w:t>
            </w:r>
            <w:r w:rsidR="00DC382D" w:rsidRPr="00DC382D">
              <w:rPr>
                <w:rFonts w:ascii="Candara" w:hAnsi="Candara"/>
                <w:sz w:val="24"/>
                <w:szCs w:val="24"/>
              </w:rPr>
              <w:t>, 201</w:t>
            </w:r>
            <w:r>
              <w:rPr>
                <w:rFonts w:ascii="Candara" w:hAnsi="Candara"/>
                <w:sz w:val="24"/>
                <w:szCs w:val="24"/>
              </w:rPr>
              <w:t>4</w:t>
            </w:r>
          </w:p>
          <w:p w:rsidR="00DC382D" w:rsidRPr="00DC382D" w:rsidRDefault="00F31843" w:rsidP="00DC382D">
            <w:pPr>
              <w:rPr>
                <w:rFonts w:ascii="Candara" w:hAnsi="Candara"/>
                <w:sz w:val="24"/>
                <w:szCs w:val="24"/>
              </w:rPr>
            </w:pPr>
            <w:r>
              <w:rPr>
                <w:rFonts w:ascii="Candara" w:hAnsi="Candara"/>
                <w:sz w:val="24"/>
                <w:szCs w:val="24"/>
              </w:rPr>
              <w:t>April 14</w:t>
            </w:r>
            <w:r w:rsidR="00DC382D" w:rsidRPr="00DC382D">
              <w:rPr>
                <w:rFonts w:ascii="Candara" w:hAnsi="Candara"/>
                <w:sz w:val="24"/>
                <w:szCs w:val="24"/>
              </w:rPr>
              <w:t>, 201</w:t>
            </w:r>
            <w:r>
              <w:rPr>
                <w:rFonts w:ascii="Candara" w:hAnsi="Candara"/>
                <w:sz w:val="24"/>
                <w:szCs w:val="24"/>
              </w:rPr>
              <w:t>4</w:t>
            </w:r>
          </w:p>
          <w:p w:rsidR="00DC382D" w:rsidRDefault="00DC382D" w:rsidP="00DC382D">
            <w:pPr>
              <w:rPr>
                <w:rFonts w:ascii="Candara" w:hAnsi="Candara"/>
                <w:sz w:val="24"/>
                <w:szCs w:val="24"/>
              </w:rPr>
            </w:pPr>
            <w:r w:rsidRPr="00DC382D">
              <w:rPr>
                <w:rFonts w:ascii="Candara" w:hAnsi="Candara"/>
                <w:sz w:val="24"/>
                <w:szCs w:val="24"/>
              </w:rPr>
              <w:t>May 1</w:t>
            </w:r>
            <w:r w:rsidR="00F31843">
              <w:rPr>
                <w:rFonts w:ascii="Candara" w:hAnsi="Candara"/>
                <w:sz w:val="24"/>
                <w:szCs w:val="24"/>
              </w:rPr>
              <w:t>2</w:t>
            </w:r>
            <w:r w:rsidRPr="00DC382D">
              <w:rPr>
                <w:rFonts w:ascii="Candara" w:hAnsi="Candara"/>
                <w:sz w:val="24"/>
                <w:szCs w:val="24"/>
              </w:rPr>
              <w:t>, 201</w:t>
            </w:r>
            <w:r w:rsidR="00F31843">
              <w:rPr>
                <w:rFonts w:ascii="Candara" w:hAnsi="Candara"/>
                <w:sz w:val="24"/>
                <w:szCs w:val="24"/>
              </w:rPr>
              <w:t>4</w:t>
            </w:r>
          </w:p>
          <w:p w:rsidR="00F31843" w:rsidRPr="00DC382D" w:rsidRDefault="00F31843" w:rsidP="00DC382D">
            <w:pPr>
              <w:rPr>
                <w:rFonts w:ascii="Candara" w:hAnsi="Candara"/>
                <w:sz w:val="24"/>
                <w:szCs w:val="24"/>
              </w:rPr>
            </w:pPr>
            <w:r>
              <w:rPr>
                <w:rFonts w:ascii="Candara" w:hAnsi="Candara"/>
                <w:sz w:val="24"/>
                <w:szCs w:val="24"/>
              </w:rPr>
              <w:t>June 9, 2014</w:t>
            </w:r>
          </w:p>
          <w:p w:rsidR="000A2D98" w:rsidRPr="00DC382D" w:rsidRDefault="000A2D98">
            <w:pPr>
              <w:rPr>
                <w:rFonts w:ascii="Candara" w:hAnsi="Candara"/>
              </w:rPr>
            </w:pPr>
          </w:p>
        </w:tc>
        <w:tc>
          <w:tcPr>
            <w:tcW w:w="4788" w:type="dxa"/>
          </w:tcPr>
          <w:p w:rsidR="000A2D98" w:rsidRPr="00DC382D" w:rsidRDefault="000A2D98" w:rsidP="00DC382D">
            <w:pPr>
              <w:rPr>
                <w:rFonts w:ascii="Candara" w:hAnsi="Candara"/>
              </w:rPr>
            </w:pPr>
          </w:p>
        </w:tc>
      </w:tr>
    </w:tbl>
    <w:p w:rsidR="000A2D98" w:rsidRPr="00DC382D" w:rsidRDefault="000A2D98">
      <w:pPr>
        <w:rPr>
          <w:rFonts w:ascii="Candara" w:hAnsi="Candara"/>
        </w:rPr>
      </w:pPr>
    </w:p>
    <w:p w:rsidR="000A2D98" w:rsidRPr="00DC382D" w:rsidRDefault="000A2D98">
      <w:pPr>
        <w:rPr>
          <w:rFonts w:ascii="Candara" w:hAnsi="Candara"/>
          <w:b/>
          <w:sz w:val="28"/>
          <w:szCs w:val="28"/>
        </w:rPr>
      </w:pPr>
      <w:r w:rsidRPr="00DC382D">
        <w:rPr>
          <w:rFonts w:ascii="Candara" w:hAnsi="Candara"/>
          <w:b/>
          <w:sz w:val="28"/>
          <w:szCs w:val="28"/>
        </w:rPr>
        <w:t>Building Intervention Team (BIT): 1:</w:t>
      </w:r>
      <w:r w:rsidR="00F31843">
        <w:rPr>
          <w:rFonts w:ascii="Candara" w:hAnsi="Candara"/>
          <w:b/>
          <w:sz w:val="28"/>
          <w:szCs w:val="28"/>
        </w:rPr>
        <w:t>30-3</w:t>
      </w:r>
      <w:r w:rsidRPr="00DC382D">
        <w:rPr>
          <w:rFonts w:ascii="Candara" w:hAnsi="Candara"/>
          <w:b/>
          <w:sz w:val="28"/>
          <w:szCs w:val="28"/>
        </w:rPr>
        <w:t>:00 in the office</w:t>
      </w:r>
      <w:r w:rsidR="00F31843">
        <w:rPr>
          <w:rFonts w:ascii="Candara" w:hAnsi="Candara"/>
          <w:b/>
          <w:sz w:val="28"/>
          <w:szCs w:val="28"/>
        </w:rPr>
        <w:t xml:space="preserve"> (Every other “A” 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DC382D" w:rsidRPr="00DC382D" w:rsidTr="00F72065">
        <w:tc>
          <w:tcPr>
            <w:tcW w:w="4788" w:type="dxa"/>
          </w:tcPr>
          <w:p w:rsidR="00DC382D" w:rsidRDefault="00F31843" w:rsidP="004B208B">
            <w:pPr>
              <w:rPr>
                <w:rFonts w:ascii="Candara" w:hAnsi="Candara"/>
                <w:sz w:val="24"/>
                <w:szCs w:val="24"/>
              </w:rPr>
            </w:pPr>
            <w:r>
              <w:rPr>
                <w:rFonts w:ascii="Candara" w:hAnsi="Candara"/>
                <w:sz w:val="24"/>
                <w:szCs w:val="24"/>
              </w:rPr>
              <w:t>September 3</w:t>
            </w:r>
            <w:r w:rsidR="00DC382D" w:rsidRPr="00DC382D">
              <w:rPr>
                <w:rFonts w:ascii="Candara" w:hAnsi="Candara"/>
                <w:sz w:val="24"/>
                <w:szCs w:val="24"/>
              </w:rPr>
              <w:t>, 201</w:t>
            </w:r>
            <w:r>
              <w:rPr>
                <w:rFonts w:ascii="Candara" w:hAnsi="Candara"/>
                <w:sz w:val="24"/>
                <w:szCs w:val="24"/>
              </w:rPr>
              <w:t>3</w:t>
            </w:r>
          </w:p>
          <w:p w:rsidR="00F31843" w:rsidRPr="00DC382D" w:rsidRDefault="00F31843" w:rsidP="004B208B">
            <w:pPr>
              <w:rPr>
                <w:rFonts w:ascii="Candara" w:hAnsi="Candara"/>
                <w:sz w:val="24"/>
                <w:szCs w:val="24"/>
              </w:rPr>
            </w:pPr>
            <w:r>
              <w:rPr>
                <w:rFonts w:ascii="Candara" w:hAnsi="Candara"/>
                <w:sz w:val="24"/>
                <w:szCs w:val="24"/>
              </w:rPr>
              <w:t>September 17, 2013</w:t>
            </w:r>
          </w:p>
          <w:p w:rsidR="00F31843" w:rsidRPr="00DC382D" w:rsidRDefault="00F31843" w:rsidP="004B208B">
            <w:pPr>
              <w:rPr>
                <w:rFonts w:ascii="Candara" w:hAnsi="Candara"/>
                <w:sz w:val="24"/>
                <w:szCs w:val="24"/>
              </w:rPr>
            </w:pPr>
            <w:r>
              <w:rPr>
                <w:rFonts w:ascii="Candara" w:hAnsi="Candara"/>
                <w:sz w:val="24"/>
                <w:szCs w:val="24"/>
              </w:rPr>
              <w:t>October 2, 2013</w:t>
            </w:r>
          </w:p>
          <w:p w:rsidR="00DC382D" w:rsidRDefault="00F31843" w:rsidP="004B208B">
            <w:pPr>
              <w:rPr>
                <w:rFonts w:ascii="Candara" w:hAnsi="Candara"/>
                <w:sz w:val="24"/>
                <w:szCs w:val="24"/>
              </w:rPr>
            </w:pPr>
            <w:r>
              <w:rPr>
                <w:rFonts w:ascii="Candara" w:hAnsi="Candara"/>
                <w:sz w:val="24"/>
                <w:szCs w:val="24"/>
              </w:rPr>
              <w:t>October 17, 2013</w:t>
            </w:r>
          </w:p>
          <w:p w:rsidR="00F31843" w:rsidRPr="00DC382D" w:rsidRDefault="00F31843" w:rsidP="004B208B">
            <w:pPr>
              <w:rPr>
                <w:rFonts w:ascii="Candara" w:hAnsi="Candara"/>
                <w:sz w:val="24"/>
                <w:szCs w:val="24"/>
              </w:rPr>
            </w:pPr>
            <w:r>
              <w:rPr>
                <w:rFonts w:ascii="Candara" w:hAnsi="Candara"/>
                <w:sz w:val="24"/>
                <w:szCs w:val="24"/>
              </w:rPr>
              <w:t>October 31, 2013</w:t>
            </w:r>
          </w:p>
          <w:p w:rsidR="00DC382D" w:rsidRPr="00DC382D" w:rsidRDefault="00DC382D" w:rsidP="004B208B">
            <w:pPr>
              <w:rPr>
                <w:rFonts w:ascii="Candara" w:hAnsi="Candara"/>
                <w:sz w:val="24"/>
                <w:szCs w:val="24"/>
              </w:rPr>
            </w:pPr>
            <w:r w:rsidRPr="00DC382D">
              <w:rPr>
                <w:rFonts w:ascii="Candara" w:hAnsi="Candara"/>
                <w:sz w:val="24"/>
                <w:szCs w:val="24"/>
              </w:rPr>
              <w:t xml:space="preserve">November </w:t>
            </w:r>
            <w:r w:rsidR="00F31843">
              <w:rPr>
                <w:rFonts w:ascii="Candara" w:hAnsi="Candara"/>
                <w:sz w:val="24"/>
                <w:szCs w:val="24"/>
              </w:rPr>
              <w:t>15, 2013</w:t>
            </w:r>
          </w:p>
          <w:p w:rsidR="00DC382D" w:rsidRDefault="00F31843" w:rsidP="004B208B">
            <w:pPr>
              <w:rPr>
                <w:rFonts w:ascii="Candara" w:hAnsi="Candara"/>
                <w:sz w:val="24"/>
                <w:szCs w:val="24"/>
              </w:rPr>
            </w:pPr>
            <w:r>
              <w:rPr>
                <w:rFonts w:ascii="Candara" w:hAnsi="Candara"/>
                <w:sz w:val="24"/>
                <w:szCs w:val="24"/>
              </w:rPr>
              <w:t>December 4, 2013</w:t>
            </w:r>
          </w:p>
          <w:p w:rsidR="00F31843" w:rsidRPr="00DC382D" w:rsidRDefault="00F31843" w:rsidP="004B208B">
            <w:pPr>
              <w:rPr>
                <w:rFonts w:ascii="Candara" w:hAnsi="Candara"/>
                <w:sz w:val="24"/>
                <w:szCs w:val="24"/>
              </w:rPr>
            </w:pPr>
            <w:r>
              <w:rPr>
                <w:rFonts w:ascii="Candara" w:hAnsi="Candara"/>
                <w:sz w:val="24"/>
                <w:szCs w:val="24"/>
              </w:rPr>
              <w:t xml:space="preserve">December 18, 2013 </w:t>
            </w:r>
          </w:p>
          <w:p w:rsidR="00DC382D" w:rsidRPr="00DC382D" w:rsidRDefault="00F31843" w:rsidP="004B208B">
            <w:pPr>
              <w:rPr>
                <w:rFonts w:ascii="Candara" w:hAnsi="Candara"/>
                <w:sz w:val="24"/>
                <w:szCs w:val="24"/>
              </w:rPr>
            </w:pPr>
            <w:r>
              <w:rPr>
                <w:rFonts w:ascii="Candara" w:hAnsi="Candara"/>
                <w:sz w:val="24"/>
                <w:szCs w:val="24"/>
              </w:rPr>
              <w:t>January 14, 2014</w:t>
            </w:r>
          </w:p>
          <w:p w:rsidR="00DC382D" w:rsidRPr="00DC382D" w:rsidRDefault="00F31843" w:rsidP="00DC382D">
            <w:pPr>
              <w:rPr>
                <w:rFonts w:ascii="Candara" w:hAnsi="Candara"/>
                <w:sz w:val="24"/>
                <w:szCs w:val="24"/>
              </w:rPr>
            </w:pPr>
            <w:r>
              <w:rPr>
                <w:rFonts w:ascii="Candara" w:hAnsi="Candara"/>
                <w:sz w:val="24"/>
                <w:szCs w:val="24"/>
              </w:rPr>
              <w:t>January 31</w:t>
            </w:r>
            <w:r w:rsidR="00DC382D" w:rsidRPr="00DC382D">
              <w:rPr>
                <w:rFonts w:ascii="Candara" w:hAnsi="Candara"/>
                <w:sz w:val="24"/>
                <w:szCs w:val="24"/>
              </w:rPr>
              <w:t>, 201</w:t>
            </w:r>
            <w:r>
              <w:rPr>
                <w:rFonts w:ascii="Candara" w:hAnsi="Candara"/>
                <w:sz w:val="24"/>
                <w:szCs w:val="24"/>
              </w:rPr>
              <w:t>4</w:t>
            </w:r>
          </w:p>
          <w:p w:rsidR="00DC382D" w:rsidRPr="00DC382D" w:rsidRDefault="00F31843" w:rsidP="00DC382D">
            <w:pPr>
              <w:rPr>
                <w:rFonts w:ascii="Candara" w:hAnsi="Candara"/>
                <w:sz w:val="24"/>
                <w:szCs w:val="24"/>
              </w:rPr>
            </w:pPr>
            <w:r>
              <w:rPr>
                <w:rFonts w:ascii="Candara" w:hAnsi="Candara"/>
                <w:sz w:val="24"/>
                <w:szCs w:val="24"/>
              </w:rPr>
              <w:t>February 24</w:t>
            </w:r>
            <w:r w:rsidR="00DC382D" w:rsidRPr="00DC382D">
              <w:rPr>
                <w:rFonts w:ascii="Candara" w:hAnsi="Candara"/>
                <w:sz w:val="24"/>
                <w:szCs w:val="24"/>
              </w:rPr>
              <w:t>, 201</w:t>
            </w:r>
            <w:r>
              <w:rPr>
                <w:rFonts w:ascii="Candara" w:hAnsi="Candara"/>
                <w:sz w:val="24"/>
                <w:szCs w:val="24"/>
              </w:rPr>
              <w:t>4</w:t>
            </w:r>
          </w:p>
          <w:p w:rsidR="00DC382D" w:rsidRPr="00DC382D" w:rsidRDefault="00DC382D" w:rsidP="00DC382D">
            <w:pPr>
              <w:rPr>
                <w:rFonts w:ascii="Candara" w:hAnsi="Candara"/>
                <w:sz w:val="24"/>
                <w:szCs w:val="24"/>
              </w:rPr>
            </w:pPr>
            <w:r w:rsidRPr="00DC382D">
              <w:rPr>
                <w:rFonts w:ascii="Candara" w:hAnsi="Candara"/>
                <w:sz w:val="24"/>
                <w:szCs w:val="24"/>
              </w:rPr>
              <w:t>March 1</w:t>
            </w:r>
            <w:r w:rsidR="00F31843">
              <w:rPr>
                <w:rFonts w:ascii="Candara" w:hAnsi="Candara"/>
                <w:sz w:val="24"/>
                <w:szCs w:val="24"/>
              </w:rPr>
              <w:t>1, 2014</w:t>
            </w:r>
            <w:r w:rsidRPr="00DC382D">
              <w:rPr>
                <w:rFonts w:ascii="Candara" w:hAnsi="Candara"/>
                <w:sz w:val="24"/>
                <w:szCs w:val="24"/>
              </w:rPr>
              <w:t xml:space="preserve"> </w:t>
            </w:r>
          </w:p>
          <w:p w:rsidR="00DC382D" w:rsidRPr="00DC382D" w:rsidRDefault="00F31843" w:rsidP="00DC382D">
            <w:pPr>
              <w:rPr>
                <w:rFonts w:ascii="Candara" w:hAnsi="Candara"/>
                <w:sz w:val="24"/>
                <w:szCs w:val="24"/>
              </w:rPr>
            </w:pPr>
            <w:r>
              <w:rPr>
                <w:rFonts w:ascii="Candara" w:hAnsi="Candara"/>
                <w:sz w:val="24"/>
                <w:szCs w:val="24"/>
              </w:rPr>
              <w:t>March 25</w:t>
            </w:r>
            <w:r w:rsidR="00DC382D" w:rsidRPr="00DC382D">
              <w:rPr>
                <w:rFonts w:ascii="Candara" w:hAnsi="Candara"/>
                <w:sz w:val="24"/>
                <w:szCs w:val="24"/>
              </w:rPr>
              <w:t>, 201</w:t>
            </w:r>
            <w:r>
              <w:rPr>
                <w:rFonts w:ascii="Candara" w:hAnsi="Candara"/>
                <w:sz w:val="24"/>
                <w:szCs w:val="24"/>
              </w:rPr>
              <w:t>4</w:t>
            </w:r>
          </w:p>
          <w:p w:rsidR="00DC382D" w:rsidRPr="00DC382D" w:rsidRDefault="00F31843" w:rsidP="00DC382D">
            <w:pPr>
              <w:rPr>
                <w:rFonts w:ascii="Candara" w:hAnsi="Candara"/>
                <w:sz w:val="24"/>
                <w:szCs w:val="24"/>
              </w:rPr>
            </w:pPr>
            <w:r>
              <w:rPr>
                <w:rFonts w:ascii="Candara" w:hAnsi="Candara"/>
                <w:sz w:val="24"/>
                <w:szCs w:val="24"/>
              </w:rPr>
              <w:t>April 9</w:t>
            </w:r>
            <w:r w:rsidR="00DC382D" w:rsidRPr="00DC382D">
              <w:rPr>
                <w:rFonts w:ascii="Candara" w:hAnsi="Candara"/>
                <w:sz w:val="24"/>
                <w:szCs w:val="24"/>
              </w:rPr>
              <w:t>, 201</w:t>
            </w:r>
            <w:r>
              <w:rPr>
                <w:rFonts w:ascii="Candara" w:hAnsi="Candara"/>
                <w:sz w:val="24"/>
                <w:szCs w:val="24"/>
              </w:rPr>
              <w:t>4</w:t>
            </w:r>
          </w:p>
          <w:p w:rsidR="00DC382D" w:rsidRPr="00DC382D" w:rsidRDefault="00F31843" w:rsidP="00DC382D">
            <w:pPr>
              <w:rPr>
                <w:rFonts w:ascii="Candara" w:hAnsi="Candara"/>
                <w:sz w:val="24"/>
                <w:szCs w:val="24"/>
              </w:rPr>
            </w:pPr>
            <w:r>
              <w:rPr>
                <w:rFonts w:ascii="Candara" w:hAnsi="Candara"/>
                <w:sz w:val="24"/>
                <w:szCs w:val="24"/>
              </w:rPr>
              <w:t>April 28,</w:t>
            </w:r>
            <w:r w:rsidR="00DC382D" w:rsidRPr="00DC382D">
              <w:rPr>
                <w:rFonts w:ascii="Candara" w:hAnsi="Candara"/>
                <w:sz w:val="24"/>
                <w:szCs w:val="24"/>
              </w:rPr>
              <w:t xml:space="preserve"> 201</w:t>
            </w:r>
            <w:r>
              <w:rPr>
                <w:rFonts w:ascii="Candara" w:hAnsi="Candara"/>
                <w:sz w:val="24"/>
                <w:szCs w:val="24"/>
              </w:rPr>
              <w:t>4</w:t>
            </w:r>
          </w:p>
          <w:p w:rsidR="00DC382D" w:rsidRPr="00DC382D" w:rsidRDefault="008B25C9" w:rsidP="00DC382D">
            <w:pPr>
              <w:rPr>
                <w:rFonts w:ascii="Candara" w:hAnsi="Candara"/>
                <w:sz w:val="24"/>
                <w:szCs w:val="24"/>
              </w:rPr>
            </w:pPr>
            <w:r>
              <w:rPr>
                <w:rFonts w:ascii="Candara" w:hAnsi="Candara"/>
                <w:sz w:val="24"/>
                <w:szCs w:val="24"/>
              </w:rPr>
              <w:t>May 12, 2014</w:t>
            </w:r>
          </w:p>
          <w:p w:rsidR="00DC382D" w:rsidRDefault="008B25C9" w:rsidP="00DC382D">
            <w:pPr>
              <w:rPr>
                <w:rFonts w:ascii="Candara" w:hAnsi="Candara"/>
                <w:sz w:val="24"/>
                <w:szCs w:val="24"/>
              </w:rPr>
            </w:pPr>
            <w:r>
              <w:rPr>
                <w:rFonts w:ascii="Candara" w:hAnsi="Candara"/>
                <w:sz w:val="24"/>
                <w:szCs w:val="24"/>
              </w:rPr>
              <w:t>May 27</w:t>
            </w:r>
            <w:r w:rsidR="00DC382D" w:rsidRPr="00DC382D">
              <w:rPr>
                <w:rFonts w:ascii="Candara" w:hAnsi="Candara"/>
                <w:sz w:val="24"/>
                <w:szCs w:val="24"/>
              </w:rPr>
              <w:t>, 201</w:t>
            </w:r>
            <w:r>
              <w:rPr>
                <w:rFonts w:ascii="Candara" w:hAnsi="Candara"/>
                <w:sz w:val="24"/>
                <w:szCs w:val="24"/>
              </w:rPr>
              <w:t>4</w:t>
            </w:r>
          </w:p>
          <w:p w:rsidR="008B25C9" w:rsidRPr="00DC382D" w:rsidRDefault="008B25C9" w:rsidP="00DC382D">
            <w:pPr>
              <w:rPr>
                <w:rFonts w:ascii="Candara" w:hAnsi="Candara"/>
                <w:sz w:val="24"/>
                <w:szCs w:val="24"/>
              </w:rPr>
            </w:pPr>
            <w:r>
              <w:rPr>
                <w:rFonts w:ascii="Candara" w:hAnsi="Candara"/>
                <w:sz w:val="24"/>
                <w:szCs w:val="24"/>
              </w:rPr>
              <w:t>June 10, 2014</w:t>
            </w:r>
          </w:p>
          <w:p w:rsidR="00DC382D" w:rsidRPr="00DC382D" w:rsidRDefault="00DC382D" w:rsidP="004B208B">
            <w:pPr>
              <w:rPr>
                <w:rFonts w:ascii="Candara" w:hAnsi="Candara"/>
                <w:sz w:val="24"/>
                <w:szCs w:val="24"/>
              </w:rPr>
            </w:pPr>
          </w:p>
          <w:p w:rsidR="00DC382D" w:rsidRPr="00DC382D" w:rsidRDefault="00DC382D">
            <w:pPr>
              <w:rPr>
                <w:rFonts w:ascii="Candara" w:hAnsi="Candara"/>
              </w:rPr>
            </w:pPr>
          </w:p>
        </w:tc>
      </w:tr>
    </w:tbl>
    <w:p w:rsidR="000A2D98" w:rsidRPr="00DC382D" w:rsidRDefault="000A2D98">
      <w:pPr>
        <w:rPr>
          <w:rFonts w:ascii="Candara" w:hAnsi="Candara"/>
        </w:rPr>
      </w:pPr>
    </w:p>
    <w:p w:rsidR="000A2D98" w:rsidRPr="00DC382D" w:rsidRDefault="000A2D98">
      <w:pPr>
        <w:rPr>
          <w:rFonts w:ascii="Candara" w:hAnsi="Candara"/>
        </w:rPr>
      </w:pPr>
    </w:p>
    <w:tbl>
      <w:tblPr>
        <w:tblStyle w:val="TableGrid"/>
        <w:tblpPr w:leftFromText="180" w:rightFromText="180" w:horzAnchor="margin" w:tblpXSpec="center" w:tblpY="-7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2D98" w:rsidRPr="00DC382D" w:rsidTr="00185946">
        <w:tc>
          <w:tcPr>
            <w:tcW w:w="4788" w:type="dxa"/>
          </w:tcPr>
          <w:p w:rsidR="000A2D98" w:rsidRPr="00DC382D" w:rsidRDefault="000A2D98" w:rsidP="00185946">
            <w:pPr>
              <w:rPr>
                <w:rFonts w:ascii="Candara" w:hAnsi="Candara"/>
              </w:rPr>
            </w:pPr>
          </w:p>
        </w:tc>
        <w:tc>
          <w:tcPr>
            <w:tcW w:w="4788" w:type="dxa"/>
          </w:tcPr>
          <w:p w:rsidR="000A2D98" w:rsidRPr="00DC382D" w:rsidRDefault="000A2D98" w:rsidP="00185946">
            <w:pPr>
              <w:rPr>
                <w:rFonts w:ascii="Candara" w:hAnsi="Candara"/>
              </w:rPr>
            </w:pPr>
          </w:p>
        </w:tc>
      </w:tr>
    </w:tbl>
    <w:p w:rsidR="000A2D98" w:rsidRPr="00DC382D" w:rsidRDefault="00185946" w:rsidP="000A2D98">
      <w:pPr>
        <w:pStyle w:val="Title"/>
        <w:rPr>
          <w:rFonts w:ascii="Candara" w:hAnsi="Candara"/>
        </w:rPr>
      </w:pPr>
      <w:r>
        <w:rPr>
          <w:rFonts w:ascii="Candara" w:hAnsi="Candara"/>
        </w:rPr>
        <w:lastRenderedPageBreak/>
        <w:t>2</w:t>
      </w:r>
      <w:r w:rsidR="008B25C9">
        <w:rPr>
          <w:rFonts w:ascii="Candara" w:hAnsi="Candara"/>
        </w:rPr>
        <w:t>013-2014</w:t>
      </w:r>
      <w:r w:rsidR="000A2D98" w:rsidRPr="00DC382D">
        <w:rPr>
          <w:rFonts w:ascii="Candara" w:hAnsi="Candara"/>
        </w:rPr>
        <w:t xml:space="preserve"> Expectations Schedule</w:t>
      </w:r>
    </w:p>
    <w:p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Please follow the tentative schedule for teaching and refreshing school-wide and classroom behavioral expectations.</w:t>
      </w:r>
    </w:p>
    <w:p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August 2</w:t>
      </w:r>
      <w:r w:rsidR="008B25C9">
        <w:rPr>
          <w:rFonts w:ascii="Candara" w:hAnsi="Candara"/>
          <w:sz w:val="24"/>
          <w:szCs w:val="24"/>
          <w:lang w:eastAsia="ja-JP"/>
        </w:rPr>
        <w:t>8</w:t>
      </w:r>
      <w:r w:rsidRPr="00DC382D">
        <w:rPr>
          <w:rFonts w:ascii="Candara" w:hAnsi="Candara"/>
          <w:sz w:val="24"/>
          <w:szCs w:val="24"/>
          <w:lang w:eastAsia="ja-JP"/>
        </w:rPr>
        <w:t xml:space="preserve"> &amp; </w:t>
      </w:r>
      <w:r w:rsidR="008B25C9">
        <w:rPr>
          <w:rFonts w:ascii="Candara" w:hAnsi="Candara"/>
          <w:sz w:val="24"/>
          <w:szCs w:val="24"/>
          <w:lang w:eastAsia="ja-JP"/>
        </w:rPr>
        <w:t>29</w:t>
      </w:r>
      <w:r w:rsidRPr="00DC382D">
        <w:rPr>
          <w:rFonts w:ascii="Candara" w:hAnsi="Candara"/>
          <w:sz w:val="24"/>
          <w:szCs w:val="24"/>
          <w:lang w:eastAsia="ja-JP"/>
        </w:rPr>
        <w:t>, 201</w:t>
      </w:r>
      <w:r w:rsidR="008B25C9">
        <w:rPr>
          <w:rFonts w:ascii="Candara" w:hAnsi="Candara"/>
          <w:sz w:val="24"/>
          <w:szCs w:val="24"/>
          <w:lang w:eastAsia="ja-JP"/>
        </w:rPr>
        <w:t>3</w:t>
      </w:r>
    </w:p>
    <w:p w:rsidR="000A2D98" w:rsidRPr="00DC382D" w:rsidRDefault="000A2D98" w:rsidP="000A2D98">
      <w:pPr>
        <w:pStyle w:val="ListParagraph"/>
        <w:numPr>
          <w:ilvl w:val="0"/>
          <w:numId w:val="2"/>
        </w:numPr>
        <w:spacing w:after="0"/>
        <w:rPr>
          <w:rFonts w:ascii="Candara" w:hAnsi="Candara"/>
          <w:sz w:val="24"/>
          <w:szCs w:val="24"/>
          <w:lang w:eastAsia="ja-JP"/>
        </w:rPr>
      </w:pPr>
      <w:r w:rsidRPr="00DC382D">
        <w:rPr>
          <w:rFonts w:ascii="Candara" w:hAnsi="Candara"/>
          <w:sz w:val="24"/>
          <w:szCs w:val="24"/>
          <w:lang w:eastAsia="ja-JP"/>
        </w:rPr>
        <w:t>Review school-wide and classroom expectations and schedule with staff</w:t>
      </w:r>
    </w:p>
    <w:p w:rsidR="000A2D98" w:rsidRPr="00DC382D" w:rsidRDefault="000A2D98" w:rsidP="000A2D98">
      <w:pPr>
        <w:pStyle w:val="ListParagraph"/>
        <w:numPr>
          <w:ilvl w:val="0"/>
          <w:numId w:val="2"/>
        </w:numPr>
        <w:spacing w:after="0"/>
        <w:rPr>
          <w:rFonts w:ascii="Candara" w:hAnsi="Candara"/>
          <w:sz w:val="24"/>
          <w:szCs w:val="24"/>
          <w:lang w:eastAsia="ja-JP"/>
        </w:rPr>
      </w:pPr>
      <w:r w:rsidRPr="00DC382D">
        <w:rPr>
          <w:rFonts w:ascii="Candara" w:hAnsi="Candara"/>
          <w:sz w:val="24"/>
          <w:szCs w:val="24"/>
          <w:lang w:eastAsia="ja-JP"/>
        </w:rPr>
        <w:t>PBIS Open-house/ Family Kick-Off</w:t>
      </w:r>
    </w:p>
    <w:p w:rsidR="000A2D98" w:rsidRPr="00DC382D" w:rsidRDefault="000A2D98" w:rsidP="000A2D98">
      <w:pPr>
        <w:spacing w:after="0"/>
        <w:rPr>
          <w:rFonts w:ascii="Candara" w:hAnsi="Candara"/>
          <w:sz w:val="24"/>
          <w:szCs w:val="24"/>
          <w:lang w:eastAsia="ja-JP"/>
        </w:rPr>
      </w:pPr>
    </w:p>
    <w:p w:rsidR="000A2D98" w:rsidRPr="00DC382D" w:rsidRDefault="008B25C9" w:rsidP="000A2D98">
      <w:pPr>
        <w:spacing w:after="0"/>
        <w:rPr>
          <w:rFonts w:ascii="Candara" w:hAnsi="Candara"/>
          <w:sz w:val="24"/>
          <w:szCs w:val="24"/>
          <w:lang w:eastAsia="ja-JP"/>
        </w:rPr>
      </w:pPr>
      <w:r>
        <w:rPr>
          <w:rFonts w:ascii="Candara" w:hAnsi="Candara"/>
          <w:sz w:val="24"/>
          <w:szCs w:val="24"/>
          <w:lang w:eastAsia="ja-JP"/>
        </w:rPr>
        <w:t>September 3</w:t>
      </w:r>
      <w:r w:rsidR="000A2D98" w:rsidRPr="00DC382D">
        <w:rPr>
          <w:rFonts w:ascii="Candara" w:hAnsi="Candara"/>
          <w:sz w:val="24"/>
          <w:szCs w:val="24"/>
          <w:lang w:eastAsia="ja-JP"/>
        </w:rPr>
        <w:t>-13, 2012</w:t>
      </w:r>
    </w:p>
    <w:p w:rsidR="000A2D98" w:rsidRPr="00DC382D" w:rsidRDefault="000A2D98" w:rsidP="000A2D98">
      <w:pPr>
        <w:pStyle w:val="ListParagraph"/>
        <w:numPr>
          <w:ilvl w:val="0"/>
          <w:numId w:val="2"/>
        </w:numPr>
        <w:spacing w:after="0"/>
        <w:rPr>
          <w:rFonts w:ascii="Candara" w:hAnsi="Candara"/>
          <w:sz w:val="24"/>
          <w:szCs w:val="24"/>
          <w:lang w:eastAsia="ja-JP"/>
        </w:rPr>
      </w:pPr>
      <w:r w:rsidRPr="00DC382D">
        <w:rPr>
          <w:rFonts w:ascii="Candara" w:hAnsi="Candara"/>
          <w:sz w:val="24"/>
          <w:szCs w:val="24"/>
          <w:lang w:eastAsia="ja-JP"/>
        </w:rPr>
        <w:t>PBIS Kick-Off Assembly (see Kick Off Schedule)</w:t>
      </w:r>
    </w:p>
    <w:p w:rsidR="000A2D98" w:rsidRPr="00DC382D" w:rsidRDefault="000A2D98" w:rsidP="000A2D98">
      <w:pPr>
        <w:pStyle w:val="ListParagraph"/>
        <w:numPr>
          <w:ilvl w:val="0"/>
          <w:numId w:val="2"/>
        </w:numPr>
        <w:spacing w:after="0"/>
        <w:rPr>
          <w:rFonts w:ascii="Candara" w:hAnsi="Candara"/>
          <w:sz w:val="24"/>
          <w:szCs w:val="24"/>
          <w:lang w:eastAsia="ja-JP"/>
        </w:rPr>
      </w:pPr>
      <w:r w:rsidRPr="00DC382D">
        <w:rPr>
          <w:rFonts w:ascii="Candara" w:hAnsi="Candara"/>
          <w:sz w:val="24"/>
          <w:szCs w:val="24"/>
          <w:lang w:eastAsia="ja-JP"/>
        </w:rPr>
        <w:t>Teach school-wide and classroom behavioral expectations as many times as possible.</w:t>
      </w:r>
    </w:p>
    <w:p w:rsidR="000A2D98" w:rsidRPr="00DC382D" w:rsidRDefault="000A2D98" w:rsidP="000A2D98">
      <w:pPr>
        <w:spacing w:after="0"/>
        <w:rPr>
          <w:rFonts w:ascii="Candara" w:hAnsi="Candara"/>
          <w:sz w:val="24"/>
          <w:szCs w:val="24"/>
          <w:lang w:eastAsia="ja-JP"/>
        </w:rPr>
      </w:pPr>
    </w:p>
    <w:p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September 201</w:t>
      </w:r>
      <w:r w:rsidR="008B25C9">
        <w:rPr>
          <w:rFonts w:ascii="Candara" w:hAnsi="Candara"/>
          <w:sz w:val="24"/>
          <w:szCs w:val="24"/>
          <w:lang w:eastAsia="ja-JP"/>
        </w:rPr>
        <w:t>3</w:t>
      </w:r>
      <w:r w:rsidRPr="00DC382D">
        <w:rPr>
          <w:rFonts w:ascii="Candara" w:hAnsi="Candara"/>
          <w:sz w:val="24"/>
          <w:szCs w:val="24"/>
          <w:lang w:eastAsia="ja-JP"/>
        </w:rPr>
        <w:t xml:space="preserve"> through November, 201</w:t>
      </w:r>
      <w:r w:rsidR="008B25C9">
        <w:rPr>
          <w:rFonts w:ascii="Candara" w:hAnsi="Candara"/>
          <w:sz w:val="24"/>
          <w:szCs w:val="24"/>
          <w:lang w:eastAsia="ja-JP"/>
        </w:rPr>
        <w:t>3</w:t>
      </w:r>
    </w:p>
    <w:p w:rsidR="000A2D98" w:rsidRPr="00DC382D" w:rsidRDefault="000A2D98" w:rsidP="000A2D98">
      <w:pPr>
        <w:pStyle w:val="ListParagraph"/>
        <w:numPr>
          <w:ilvl w:val="0"/>
          <w:numId w:val="3"/>
        </w:numPr>
        <w:spacing w:after="0"/>
        <w:rPr>
          <w:rFonts w:ascii="Candara" w:hAnsi="Candara"/>
          <w:sz w:val="24"/>
          <w:szCs w:val="24"/>
          <w:lang w:eastAsia="ja-JP"/>
        </w:rPr>
      </w:pPr>
      <w:r w:rsidRPr="00DC382D">
        <w:rPr>
          <w:rFonts w:ascii="Candara" w:hAnsi="Candara"/>
          <w:sz w:val="24"/>
          <w:szCs w:val="24"/>
          <w:lang w:eastAsia="ja-JP"/>
        </w:rPr>
        <w:t>Teach school-wide and classroom behavior expectations 2-3 times per week.</w:t>
      </w:r>
    </w:p>
    <w:p w:rsidR="000A2D98" w:rsidRPr="00DC382D" w:rsidRDefault="000A2D98" w:rsidP="000A2D98">
      <w:pPr>
        <w:spacing w:after="0"/>
        <w:rPr>
          <w:rFonts w:ascii="Candara" w:hAnsi="Candara"/>
          <w:sz w:val="24"/>
          <w:szCs w:val="24"/>
          <w:lang w:eastAsia="ja-JP"/>
        </w:rPr>
      </w:pPr>
    </w:p>
    <w:p w:rsidR="000A2D98" w:rsidRPr="00DC382D" w:rsidRDefault="008B25C9" w:rsidP="000A2D98">
      <w:pPr>
        <w:spacing w:after="0"/>
        <w:rPr>
          <w:rFonts w:ascii="Candara" w:hAnsi="Candara"/>
          <w:sz w:val="24"/>
          <w:szCs w:val="24"/>
          <w:lang w:eastAsia="ja-JP"/>
        </w:rPr>
      </w:pPr>
      <w:r>
        <w:rPr>
          <w:rFonts w:ascii="Candara" w:hAnsi="Candara"/>
          <w:sz w:val="24"/>
          <w:szCs w:val="24"/>
          <w:lang w:eastAsia="ja-JP"/>
        </w:rPr>
        <w:t>December 2013</w:t>
      </w:r>
      <w:r w:rsidR="000A2D98" w:rsidRPr="00DC382D">
        <w:rPr>
          <w:rFonts w:ascii="Candara" w:hAnsi="Candara"/>
          <w:sz w:val="24"/>
          <w:szCs w:val="24"/>
          <w:lang w:eastAsia="ja-JP"/>
        </w:rPr>
        <w:t xml:space="preserve"> through March 201</w:t>
      </w:r>
      <w:r>
        <w:rPr>
          <w:rFonts w:ascii="Candara" w:hAnsi="Candara"/>
          <w:sz w:val="24"/>
          <w:szCs w:val="24"/>
          <w:lang w:eastAsia="ja-JP"/>
        </w:rPr>
        <w:t>4</w:t>
      </w:r>
    </w:p>
    <w:p w:rsidR="000A2D98" w:rsidRPr="00DC382D" w:rsidRDefault="000A2D98" w:rsidP="000A2D98">
      <w:pPr>
        <w:pStyle w:val="ListParagraph"/>
        <w:numPr>
          <w:ilvl w:val="0"/>
          <w:numId w:val="3"/>
        </w:numPr>
        <w:spacing w:after="0"/>
        <w:rPr>
          <w:rFonts w:ascii="Candara" w:hAnsi="Candara"/>
          <w:sz w:val="24"/>
          <w:szCs w:val="24"/>
          <w:lang w:eastAsia="ja-JP"/>
        </w:rPr>
      </w:pPr>
      <w:r w:rsidRPr="00DC382D">
        <w:rPr>
          <w:rFonts w:ascii="Candara" w:hAnsi="Candara"/>
          <w:sz w:val="24"/>
          <w:szCs w:val="24"/>
          <w:lang w:eastAsia="ja-JP"/>
        </w:rPr>
        <w:t>PBIS Booster Assembly</w:t>
      </w:r>
    </w:p>
    <w:p w:rsidR="000A2D98" w:rsidRPr="00DC382D" w:rsidRDefault="008B25C9" w:rsidP="000A2D98">
      <w:pPr>
        <w:pStyle w:val="ListParagraph"/>
        <w:numPr>
          <w:ilvl w:val="0"/>
          <w:numId w:val="3"/>
        </w:numPr>
        <w:spacing w:after="0"/>
        <w:rPr>
          <w:rFonts w:ascii="Candara" w:hAnsi="Candara"/>
          <w:sz w:val="24"/>
          <w:szCs w:val="24"/>
          <w:lang w:eastAsia="ja-JP"/>
        </w:rPr>
      </w:pPr>
      <w:r>
        <w:rPr>
          <w:rFonts w:ascii="Candara" w:hAnsi="Candara"/>
          <w:sz w:val="24"/>
          <w:szCs w:val="24"/>
          <w:lang w:eastAsia="ja-JP"/>
        </w:rPr>
        <w:t>Teach</w:t>
      </w:r>
      <w:r w:rsidR="000A2D98" w:rsidRPr="00DC382D">
        <w:rPr>
          <w:rFonts w:ascii="Candara" w:hAnsi="Candara"/>
          <w:sz w:val="24"/>
          <w:szCs w:val="24"/>
          <w:lang w:eastAsia="ja-JP"/>
        </w:rPr>
        <w:t xml:space="preserve"> school-wide and classroom behavior expectations weekly.</w:t>
      </w:r>
    </w:p>
    <w:p w:rsidR="000A2D98" w:rsidRPr="00DC382D" w:rsidRDefault="000A2D98" w:rsidP="000A2D98">
      <w:pPr>
        <w:spacing w:after="0"/>
        <w:rPr>
          <w:rFonts w:ascii="Candara" w:hAnsi="Candara"/>
          <w:sz w:val="24"/>
          <w:szCs w:val="24"/>
          <w:lang w:eastAsia="ja-JP"/>
        </w:rPr>
      </w:pPr>
    </w:p>
    <w:p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April 201</w:t>
      </w:r>
      <w:r w:rsidR="008B25C9">
        <w:rPr>
          <w:rFonts w:ascii="Candara" w:hAnsi="Candara"/>
          <w:sz w:val="24"/>
          <w:szCs w:val="24"/>
          <w:lang w:eastAsia="ja-JP"/>
        </w:rPr>
        <w:t>4 through June 2014</w:t>
      </w:r>
    </w:p>
    <w:p w:rsidR="000A2D98" w:rsidRPr="00DC382D" w:rsidRDefault="000A2D98" w:rsidP="000A2D98">
      <w:pPr>
        <w:pStyle w:val="ListParagraph"/>
        <w:numPr>
          <w:ilvl w:val="0"/>
          <w:numId w:val="3"/>
        </w:numPr>
        <w:spacing w:after="0"/>
        <w:rPr>
          <w:rFonts w:ascii="Candara" w:hAnsi="Candara"/>
          <w:sz w:val="24"/>
          <w:szCs w:val="24"/>
          <w:lang w:eastAsia="ja-JP"/>
        </w:rPr>
      </w:pPr>
      <w:r w:rsidRPr="00DC382D">
        <w:rPr>
          <w:rFonts w:ascii="Candara" w:hAnsi="Candara"/>
          <w:sz w:val="24"/>
          <w:szCs w:val="24"/>
          <w:lang w:eastAsia="ja-JP"/>
        </w:rPr>
        <w:t>Teach school-wide and classroom behavior expectations as needed.</w:t>
      </w:r>
    </w:p>
    <w:p w:rsidR="000A2D98" w:rsidRPr="00DC382D" w:rsidRDefault="000A2D98" w:rsidP="000A2D98">
      <w:pPr>
        <w:spacing w:after="0"/>
        <w:rPr>
          <w:rFonts w:ascii="Candara" w:hAnsi="Candara"/>
          <w:sz w:val="24"/>
          <w:szCs w:val="24"/>
          <w:lang w:eastAsia="ja-JP"/>
        </w:rPr>
      </w:pPr>
    </w:p>
    <w:p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Review/ Reteach School-wide and Classroom Behavior Expectations:</w:t>
      </w:r>
    </w:p>
    <w:p w:rsidR="000A2D98" w:rsidRPr="00DC382D" w:rsidRDefault="008B25C9" w:rsidP="000A2D98">
      <w:pPr>
        <w:pStyle w:val="ListParagraph"/>
        <w:numPr>
          <w:ilvl w:val="0"/>
          <w:numId w:val="3"/>
        </w:numPr>
        <w:spacing w:after="0"/>
        <w:rPr>
          <w:rFonts w:ascii="Candara" w:hAnsi="Candara"/>
          <w:sz w:val="24"/>
          <w:szCs w:val="24"/>
          <w:lang w:eastAsia="ja-JP"/>
        </w:rPr>
      </w:pPr>
      <w:r>
        <w:rPr>
          <w:rFonts w:ascii="Candara" w:hAnsi="Candara"/>
          <w:sz w:val="24"/>
          <w:szCs w:val="24"/>
          <w:lang w:eastAsia="ja-JP"/>
        </w:rPr>
        <w:t>December 2</w:t>
      </w:r>
      <w:r w:rsidR="000A2D98" w:rsidRPr="00DC382D">
        <w:rPr>
          <w:rFonts w:ascii="Candara" w:hAnsi="Candara"/>
          <w:sz w:val="24"/>
          <w:szCs w:val="24"/>
          <w:lang w:eastAsia="ja-JP"/>
        </w:rPr>
        <w:t>, 201</w:t>
      </w:r>
      <w:r>
        <w:rPr>
          <w:rFonts w:ascii="Candara" w:hAnsi="Candara"/>
          <w:sz w:val="24"/>
          <w:szCs w:val="24"/>
          <w:lang w:eastAsia="ja-JP"/>
        </w:rPr>
        <w:t>3</w:t>
      </w:r>
      <w:r w:rsidR="000A2D98" w:rsidRPr="00DC382D">
        <w:rPr>
          <w:rFonts w:ascii="Candara" w:hAnsi="Candara"/>
          <w:sz w:val="24"/>
          <w:szCs w:val="24"/>
          <w:lang w:eastAsia="ja-JP"/>
        </w:rPr>
        <w:t xml:space="preserve"> (After Thanksgiving Break)</w:t>
      </w:r>
    </w:p>
    <w:p w:rsidR="000A2D98" w:rsidRPr="00DC382D" w:rsidRDefault="008B25C9" w:rsidP="000A2D98">
      <w:pPr>
        <w:pStyle w:val="ListParagraph"/>
        <w:numPr>
          <w:ilvl w:val="0"/>
          <w:numId w:val="3"/>
        </w:numPr>
        <w:spacing w:after="0"/>
        <w:rPr>
          <w:rFonts w:ascii="Candara" w:hAnsi="Candara"/>
          <w:sz w:val="24"/>
          <w:szCs w:val="24"/>
          <w:lang w:eastAsia="ja-JP"/>
        </w:rPr>
      </w:pPr>
      <w:r>
        <w:rPr>
          <w:rFonts w:ascii="Candara" w:hAnsi="Candara"/>
          <w:sz w:val="24"/>
          <w:szCs w:val="24"/>
          <w:lang w:eastAsia="ja-JP"/>
        </w:rPr>
        <w:t>January 6, 2014</w:t>
      </w:r>
      <w:r w:rsidR="000A2D98" w:rsidRPr="00DC382D">
        <w:rPr>
          <w:rFonts w:ascii="Candara" w:hAnsi="Candara"/>
          <w:sz w:val="24"/>
          <w:szCs w:val="24"/>
          <w:lang w:eastAsia="ja-JP"/>
        </w:rPr>
        <w:t xml:space="preserve"> (After Winter Break)</w:t>
      </w:r>
    </w:p>
    <w:p w:rsidR="000A2D98" w:rsidRDefault="000A2D98" w:rsidP="000A2D98">
      <w:pPr>
        <w:pStyle w:val="ListParagraph"/>
        <w:numPr>
          <w:ilvl w:val="0"/>
          <w:numId w:val="3"/>
        </w:numPr>
        <w:spacing w:after="0"/>
        <w:rPr>
          <w:rFonts w:ascii="Candara" w:hAnsi="Candara"/>
          <w:sz w:val="24"/>
          <w:szCs w:val="24"/>
          <w:lang w:eastAsia="ja-JP"/>
        </w:rPr>
      </w:pPr>
      <w:r w:rsidRPr="00DC382D">
        <w:rPr>
          <w:rFonts w:ascii="Candara" w:hAnsi="Candara"/>
          <w:sz w:val="24"/>
          <w:szCs w:val="24"/>
          <w:lang w:eastAsia="ja-JP"/>
        </w:rPr>
        <w:t>April 2</w:t>
      </w:r>
      <w:r w:rsidR="008B25C9">
        <w:rPr>
          <w:rFonts w:ascii="Candara" w:hAnsi="Candara"/>
          <w:sz w:val="24"/>
          <w:szCs w:val="24"/>
          <w:lang w:eastAsia="ja-JP"/>
        </w:rPr>
        <w:t>2, 2014</w:t>
      </w:r>
      <w:r w:rsidRPr="00DC382D">
        <w:rPr>
          <w:rFonts w:ascii="Candara" w:hAnsi="Candara"/>
          <w:sz w:val="24"/>
          <w:szCs w:val="24"/>
          <w:lang w:eastAsia="ja-JP"/>
        </w:rPr>
        <w:t xml:space="preserve"> (After Spring Break)</w:t>
      </w:r>
    </w:p>
    <w:p w:rsidR="00185946" w:rsidRPr="00DC382D" w:rsidRDefault="00185946" w:rsidP="00185946">
      <w:pPr>
        <w:pStyle w:val="ListParagraph"/>
        <w:spacing w:after="0"/>
        <w:rPr>
          <w:rFonts w:ascii="Candara" w:hAnsi="Candara"/>
          <w:sz w:val="24"/>
          <w:szCs w:val="24"/>
          <w:lang w:eastAsia="ja-JP"/>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0A2D98" w:rsidRPr="00DC382D" w:rsidRDefault="000A2D98" w:rsidP="000A2D98">
      <w:pPr>
        <w:pStyle w:val="Title"/>
        <w:rPr>
          <w:rFonts w:ascii="Candara" w:hAnsi="Candara"/>
        </w:rPr>
      </w:pPr>
      <w:r w:rsidRPr="00DC382D">
        <w:rPr>
          <w:rFonts w:ascii="Candara" w:hAnsi="Candara"/>
        </w:rPr>
        <w:lastRenderedPageBreak/>
        <w:t>Behavioral Support System</w:t>
      </w:r>
    </w:p>
    <w:p w:rsidR="000A2D98" w:rsidRPr="00DC382D" w:rsidRDefault="000A2D98" w:rsidP="000A2D98">
      <w:pPr>
        <w:rPr>
          <w:rFonts w:ascii="Candara" w:hAnsi="Candara"/>
          <w:b/>
          <w:sz w:val="24"/>
          <w:szCs w:val="24"/>
          <w:u w:val="single"/>
          <w:lang w:eastAsia="ja-JP"/>
        </w:rPr>
      </w:pPr>
      <w:r w:rsidRPr="00DC382D">
        <w:rPr>
          <w:rFonts w:ascii="Candara" w:hAnsi="Candara"/>
          <w:b/>
          <w:sz w:val="24"/>
          <w:szCs w:val="24"/>
          <w:u w:val="single"/>
          <w:lang w:eastAsia="ja-JP"/>
        </w:rPr>
        <w:t>Tier 1:</w:t>
      </w:r>
    </w:p>
    <w:p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Tier 1 provides high quality instruction and behavioral supports for all students in general education.  More than 80% of students will be successful in this tier.  Classroom management and individual student behavior is based on expectations, responsibility, and proactive feedback.</w:t>
      </w:r>
    </w:p>
    <w:p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If a student fails to learn at a level/ rate similar to his/her classmates, the teacher will:</w:t>
      </w:r>
    </w:p>
    <w:p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Change the type of instructional  or behavioral strategy (</w:t>
      </w:r>
      <w:r w:rsidRPr="00DC382D">
        <w:rPr>
          <w:rFonts w:ascii="Candara" w:hAnsi="Candara"/>
          <w:b/>
          <w:sz w:val="24"/>
          <w:szCs w:val="24"/>
          <w:lang w:eastAsia="ja-JP"/>
        </w:rPr>
        <w:t>intervention</w:t>
      </w:r>
      <w:r w:rsidRPr="00DC382D">
        <w:rPr>
          <w:rFonts w:ascii="Candara" w:hAnsi="Candara"/>
          <w:sz w:val="24"/>
          <w:szCs w:val="24"/>
          <w:lang w:eastAsia="ja-JP"/>
        </w:rPr>
        <w:t>)</w:t>
      </w:r>
    </w:p>
    <w:p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intensity</w:t>
      </w:r>
      <w:r w:rsidRPr="00DC382D">
        <w:rPr>
          <w:rFonts w:ascii="Candara" w:hAnsi="Candara"/>
          <w:sz w:val="24"/>
          <w:szCs w:val="24"/>
          <w:lang w:eastAsia="ja-JP"/>
        </w:rPr>
        <w:t xml:space="preserve"> or level of the intervention (for example, adding small group instruction to whole group instruction).</w:t>
      </w:r>
    </w:p>
    <w:p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duration</w:t>
      </w:r>
      <w:r w:rsidRPr="00DC382D">
        <w:rPr>
          <w:rFonts w:ascii="Candara" w:hAnsi="Candara"/>
          <w:sz w:val="24"/>
          <w:szCs w:val="24"/>
          <w:lang w:eastAsia="ja-JP"/>
        </w:rPr>
        <w:t xml:space="preserve"> of the intervention (for example, increase small group instruction from 15 to 30 minutes).</w:t>
      </w:r>
    </w:p>
    <w:p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frequency</w:t>
      </w:r>
      <w:r w:rsidRPr="00DC382D">
        <w:rPr>
          <w:rFonts w:ascii="Candara" w:hAnsi="Candara"/>
          <w:sz w:val="24"/>
          <w:szCs w:val="24"/>
          <w:lang w:eastAsia="ja-JP"/>
        </w:rPr>
        <w:t xml:space="preserve"> of the intervention (for example, from twice per week to four times per week).</w:t>
      </w:r>
    </w:p>
    <w:p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Once several interventions have been unsuccessful, and the student is not responding adequately, the student will be referred to the Tier 2</w:t>
      </w:r>
      <w:r w:rsidR="00660148">
        <w:rPr>
          <w:rFonts w:ascii="Candara" w:hAnsi="Candara"/>
          <w:sz w:val="24"/>
          <w:szCs w:val="24"/>
          <w:lang w:eastAsia="ja-JP"/>
        </w:rPr>
        <w:t>/ Building Intervention</w:t>
      </w:r>
      <w:r w:rsidRPr="00DC382D">
        <w:rPr>
          <w:rFonts w:ascii="Candara" w:hAnsi="Candara"/>
          <w:sz w:val="24"/>
          <w:szCs w:val="24"/>
          <w:lang w:eastAsia="ja-JP"/>
        </w:rPr>
        <w:t xml:space="preserve"> team to discuss further interventions.</w:t>
      </w:r>
    </w:p>
    <w:p w:rsidR="000A2D98" w:rsidRPr="00DC382D" w:rsidRDefault="000A2D98" w:rsidP="000A2D98">
      <w:pPr>
        <w:rPr>
          <w:rFonts w:ascii="Candara" w:hAnsi="Candara"/>
          <w:sz w:val="24"/>
          <w:szCs w:val="24"/>
          <w:lang w:eastAsia="ja-JP"/>
        </w:rPr>
      </w:pPr>
    </w:p>
    <w:p w:rsidR="000A2D98" w:rsidRPr="00DC382D" w:rsidRDefault="000A2D98" w:rsidP="000A2D98">
      <w:pPr>
        <w:rPr>
          <w:rFonts w:ascii="Candara" w:hAnsi="Candara"/>
          <w:b/>
          <w:sz w:val="24"/>
          <w:szCs w:val="24"/>
          <w:u w:val="single"/>
          <w:lang w:eastAsia="ja-JP"/>
        </w:rPr>
      </w:pPr>
      <w:r w:rsidRPr="00DC382D">
        <w:rPr>
          <w:rFonts w:ascii="Candara" w:hAnsi="Candara"/>
          <w:b/>
          <w:sz w:val="24"/>
          <w:szCs w:val="24"/>
          <w:u w:val="single"/>
          <w:lang w:eastAsia="ja-JP"/>
        </w:rPr>
        <w:t>Tier 2:</w:t>
      </w:r>
    </w:p>
    <w:p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Check In/ Check Out (CICO)</w:t>
      </w:r>
    </w:p>
    <w:p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 xml:space="preserve">Students may be referred to CICO by either acquiring 3 majors or 6 overall Discipline referrals within a </w:t>
      </w:r>
      <w:r w:rsidR="00DC0852">
        <w:rPr>
          <w:rFonts w:ascii="Candara" w:hAnsi="Candara"/>
          <w:sz w:val="24"/>
          <w:szCs w:val="24"/>
          <w:lang w:eastAsia="ja-JP"/>
        </w:rPr>
        <w:t>30 day</w:t>
      </w:r>
      <w:r w:rsidRPr="00DC382D">
        <w:rPr>
          <w:rFonts w:ascii="Candara" w:hAnsi="Candara"/>
          <w:sz w:val="24"/>
          <w:szCs w:val="24"/>
          <w:lang w:eastAsia="ja-JP"/>
        </w:rPr>
        <w:t xml:space="preserve"> period of time, or by teacher request.  The student wil</w:t>
      </w:r>
      <w:r w:rsidR="00DC0852">
        <w:rPr>
          <w:rFonts w:ascii="Candara" w:hAnsi="Candara"/>
          <w:sz w:val="24"/>
          <w:szCs w:val="24"/>
          <w:lang w:eastAsia="ja-JP"/>
        </w:rPr>
        <w:t>l be assigned to an adult greeter</w:t>
      </w:r>
      <w:r w:rsidRPr="00DC382D">
        <w:rPr>
          <w:rFonts w:ascii="Candara" w:hAnsi="Candara"/>
          <w:sz w:val="24"/>
          <w:szCs w:val="24"/>
          <w:lang w:eastAsia="ja-JP"/>
        </w:rPr>
        <w:t xml:space="preserve"> to follow the CICO procedures</w:t>
      </w:r>
      <w:r w:rsidR="00DC0852">
        <w:rPr>
          <w:rFonts w:ascii="Candara" w:hAnsi="Candara"/>
          <w:sz w:val="24"/>
          <w:szCs w:val="24"/>
          <w:lang w:eastAsia="ja-JP"/>
        </w:rPr>
        <w:t xml:space="preserve"> with a daily goal of 80%</w:t>
      </w:r>
      <w:r w:rsidRPr="00DC382D">
        <w:rPr>
          <w:rFonts w:ascii="Candara" w:hAnsi="Candara"/>
          <w:sz w:val="24"/>
          <w:szCs w:val="24"/>
          <w:lang w:eastAsia="ja-JP"/>
        </w:rPr>
        <w:t>.  Progress will be monitored and graphed for at least 6-8 weeks.  If there are no improvements within 2-4 weeks, the team will re-evaluate.</w:t>
      </w:r>
      <w:r w:rsidR="00DC0852">
        <w:rPr>
          <w:rFonts w:ascii="Candara" w:hAnsi="Candara"/>
          <w:sz w:val="24"/>
          <w:szCs w:val="24"/>
          <w:lang w:eastAsia="ja-JP"/>
        </w:rPr>
        <w:t xml:space="preserve">  After students are meeting their goal on average for about 4 weeks they will begin to fade.  This means the student will complete their CICO form independently and the teacher will also complete using a pen.  If scores agree and student is maintaining their goal, they will complete the program.  </w:t>
      </w:r>
      <w:r w:rsidRPr="00DC382D">
        <w:rPr>
          <w:rFonts w:ascii="Candara" w:hAnsi="Candara"/>
          <w:sz w:val="24"/>
          <w:szCs w:val="24"/>
          <w:lang w:eastAsia="ja-JP"/>
        </w:rPr>
        <w:t xml:space="preserve"> </w:t>
      </w: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4B208B" w:rsidRPr="00DC382D" w:rsidRDefault="004B208B">
      <w:pPr>
        <w:rPr>
          <w:rFonts w:ascii="Candara" w:hAnsi="Candara"/>
        </w:rPr>
      </w:pPr>
    </w:p>
    <w:p w:rsidR="0083236A" w:rsidRPr="00DC382D" w:rsidRDefault="0083236A">
      <w:pPr>
        <w:rPr>
          <w:rFonts w:ascii="Candara" w:hAnsi="Candara"/>
        </w:rPr>
      </w:pPr>
    </w:p>
    <w:p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 xml:space="preserve">How is CICO implemented? </w:t>
      </w:r>
      <w:r w:rsidRPr="00DC382D">
        <w:rPr>
          <w:rFonts w:ascii="Candara" w:hAnsi="Candara"/>
          <w:b/>
          <w:sz w:val="24"/>
          <w:szCs w:val="24"/>
          <w:lang w:eastAsia="ja-JP"/>
        </w:rPr>
        <w:t>*See Resources for CICO forms</w:t>
      </w:r>
      <w:r w:rsidRPr="00DC382D">
        <w:rPr>
          <w:rFonts w:ascii="Candara" w:hAnsi="Candara"/>
          <w:sz w:val="24"/>
          <w:szCs w:val="24"/>
          <w:lang w:eastAsia="ja-JP"/>
        </w:rPr>
        <w:t xml:space="preserve"> </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A student checks in with a specific adult at the start of the school day.</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The adult gives the student a point sheet that has the goals/ expectations the student is working on. </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adult speaks briefly with the student in a positive manner, to encourage them and remind them what they need to focus on to meet their goal.</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student goes through their day with the point sheet having each teacher check how well they did during that time period.</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At the end of the day, the student checks out with the same adult they checked in with.  The adult briefly talks with the student, asking them how they feel they did, what they did well on, and what they need to work on. </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A copy or the score should be turned into Mrs. Betcher for monitoring progress.</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student then takes their point sheet home to show and discuss it with their parent to be signed and returned if need be.</w:t>
      </w:r>
    </w:p>
    <w:p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The daily goals may be used along with a reward system where the student receives an incentive for meeting their goal. </w:t>
      </w:r>
    </w:p>
    <w:p w:rsidR="000A2D98" w:rsidRPr="00DC382D" w:rsidRDefault="000A2D98" w:rsidP="000A2D98">
      <w:pPr>
        <w:rPr>
          <w:rFonts w:ascii="Candara" w:hAnsi="Candara"/>
          <w:sz w:val="24"/>
          <w:szCs w:val="24"/>
          <w:lang w:eastAsia="ja-JP"/>
        </w:rPr>
      </w:pPr>
    </w:p>
    <w:p w:rsidR="000A2D98" w:rsidRPr="00DC382D" w:rsidRDefault="000A2D98" w:rsidP="000A2D98">
      <w:pPr>
        <w:spacing w:after="0"/>
        <w:rPr>
          <w:rFonts w:ascii="Candara" w:hAnsi="Candara"/>
          <w:sz w:val="24"/>
          <w:szCs w:val="24"/>
          <w:lang w:eastAsia="ja-JP"/>
        </w:rPr>
      </w:pPr>
    </w:p>
    <w:p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Social/ Academic Instructional Groups (SAIG)</w:t>
      </w:r>
    </w:p>
    <w:p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 xml:space="preserve">When CICO isn’t working students may be referred to SAIG groups.  These groups will meet weekly and will focus on re-teaching and practicing specific appropriate behaviors.  Students will be placed in groups with same age peers and will participate for </w:t>
      </w:r>
      <w:r w:rsidR="00DC0852">
        <w:rPr>
          <w:rFonts w:ascii="Candara" w:hAnsi="Candara"/>
          <w:sz w:val="24"/>
          <w:szCs w:val="24"/>
          <w:lang w:eastAsia="ja-JP"/>
        </w:rPr>
        <w:t>9</w:t>
      </w:r>
      <w:r w:rsidRPr="00DC382D">
        <w:rPr>
          <w:rFonts w:ascii="Candara" w:hAnsi="Candara"/>
          <w:sz w:val="24"/>
          <w:szCs w:val="24"/>
          <w:lang w:eastAsia="ja-JP"/>
        </w:rPr>
        <w:t xml:space="preserve"> weeks.  Behaviors will be observed to monitor progress.  If after 4 weeks, the student is not responding to tier 2 interventions, a more intensive or additional intervention and/or consult referral may be considered.  Prior to a consult, the teacher must complete</w:t>
      </w:r>
      <w:r w:rsidR="008B25C9">
        <w:rPr>
          <w:rFonts w:ascii="Candara" w:hAnsi="Candara"/>
          <w:sz w:val="24"/>
          <w:szCs w:val="24"/>
          <w:lang w:eastAsia="ja-JP"/>
        </w:rPr>
        <w:t xml:space="preserve"> a Request for Assistance Form (BIT/IRT)</w:t>
      </w:r>
      <w:r w:rsidRPr="00DC382D">
        <w:rPr>
          <w:rFonts w:ascii="Candara" w:hAnsi="Candara"/>
          <w:sz w:val="24"/>
          <w:szCs w:val="24"/>
          <w:lang w:eastAsia="ja-JP"/>
        </w:rPr>
        <w:t xml:space="preserve">.  This can be found on the district website.  </w:t>
      </w:r>
    </w:p>
    <w:p w:rsidR="000A2D98" w:rsidRPr="00DC382D" w:rsidRDefault="000A2D98" w:rsidP="000A2D98">
      <w:pPr>
        <w:spacing w:after="0"/>
        <w:rPr>
          <w:rFonts w:ascii="Candara" w:hAnsi="Candara"/>
          <w:sz w:val="24"/>
          <w:szCs w:val="24"/>
          <w:lang w:eastAsia="ja-JP"/>
        </w:rPr>
      </w:pPr>
    </w:p>
    <w:p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Mentoring Program</w:t>
      </w:r>
    </w:p>
    <w:p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 xml:space="preserve">Tier two students may be placed into a mentoring program with a peer of the same age or older, or an adult.  They will meet with the student 1-2 times per week to practice behavior expectations or build a relationship.  Students will participate for 6-8 weeks.  If after 4 weeks, the student is not responding to tier 2 interventions, a more intensive or additional intervention and/or consult referral may be considered.  </w:t>
      </w:r>
    </w:p>
    <w:p w:rsidR="0083236A" w:rsidRPr="00DC382D" w:rsidRDefault="0083236A">
      <w:pPr>
        <w:rPr>
          <w:rFonts w:ascii="Candara" w:hAnsi="Candara"/>
        </w:rPr>
      </w:pPr>
    </w:p>
    <w:p w:rsidR="000A2D98" w:rsidRPr="00DC382D" w:rsidRDefault="00DC0852" w:rsidP="000A2D98">
      <w:pPr>
        <w:pStyle w:val="Title"/>
        <w:rPr>
          <w:rFonts w:ascii="Candara" w:hAnsi="Candara"/>
        </w:rPr>
      </w:pPr>
      <w:r>
        <w:rPr>
          <w:rFonts w:ascii="Candara" w:hAnsi="Candara"/>
        </w:rPr>
        <w:lastRenderedPageBreak/>
        <w:t>T</w:t>
      </w:r>
      <w:r w:rsidR="000A2D98" w:rsidRPr="00DC382D">
        <w:rPr>
          <w:rFonts w:ascii="Candara" w:hAnsi="Candara"/>
        </w:rPr>
        <w:t>eaching Cool Tools</w:t>
      </w:r>
    </w:p>
    <w:p w:rsidR="000A2D98" w:rsidRPr="00DC382D" w:rsidRDefault="004B208B" w:rsidP="000A2D98">
      <w:pPr>
        <w:rPr>
          <w:rFonts w:ascii="Candara" w:hAnsi="Candara"/>
          <w:b/>
          <w:sz w:val="24"/>
          <w:szCs w:val="24"/>
        </w:rPr>
      </w:pPr>
      <w:r w:rsidRPr="00DC382D">
        <w:rPr>
          <w:rFonts w:ascii="Candara" w:hAnsi="Candara"/>
          <w:b/>
          <w:sz w:val="24"/>
          <w:szCs w:val="24"/>
        </w:rPr>
        <w:t>Helpful T</w:t>
      </w:r>
      <w:r w:rsidR="000A2D98" w:rsidRPr="00DC382D">
        <w:rPr>
          <w:rFonts w:ascii="Candara" w:hAnsi="Candara"/>
          <w:b/>
          <w:sz w:val="24"/>
          <w:szCs w:val="24"/>
        </w:rPr>
        <w:t xml:space="preserve">ools for Teaching the Expectations of Value </w:t>
      </w:r>
      <w:proofErr w:type="gramStart"/>
      <w:r w:rsidR="000A2D98" w:rsidRPr="00DC382D">
        <w:rPr>
          <w:rFonts w:ascii="Candara" w:hAnsi="Candara"/>
          <w:b/>
          <w:sz w:val="24"/>
          <w:szCs w:val="24"/>
        </w:rPr>
        <w:t>Self,</w:t>
      </w:r>
      <w:proofErr w:type="gramEnd"/>
      <w:r w:rsidR="000A2D98" w:rsidRPr="00DC382D">
        <w:rPr>
          <w:rFonts w:ascii="Candara" w:hAnsi="Candara"/>
          <w:b/>
          <w:sz w:val="24"/>
          <w:szCs w:val="24"/>
        </w:rPr>
        <w:t xml:space="preserve"> Value Others, and Value Learning:</w:t>
      </w:r>
    </w:p>
    <w:p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Pre-Teaching:</w:t>
      </w:r>
      <w:r w:rsidRPr="00DC382D">
        <w:rPr>
          <w:rFonts w:ascii="Candara" w:hAnsi="Candara"/>
          <w:sz w:val="24"/>
          <w:szCs w:val="24"/>
        </w:rPr>
        <w:t xml:space="preserve">  Review the behavior expectation for a particular common area before transitioning to and from that area.  Develop a rhyme or song that reinforces the behavior as you transition.</w:t>
      </w:r>
    </w:p>
    <w:p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Direct Experience:</w:t>
      </w:r>
      <w:r w:rsidRPr="00DC382D">
        <w:rPr>
          <w:rFonts w:ascii="Candara" w:hAnsi="Candara"/>
          <w:sz w:val="24"/>
          <w:szCs w:val="24"/>
        </w:rPr>
        <w:t xml:space="preserve">  Take the students to a particular common area and have them “practice” the expected behavior (i.e. walking feet in the halls).</w:t>
      </w:r>
    </w:p>
    <w:p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Get the children’s input:</w:t>
      </w:r>
      <w:r w:rsidRPr="00DC382D">
        <w:rPr>
          <w:rFonts w:ascii="Candara" w:hAnsi="Candara"/>
          <w:sz w:val="24"/>
          <w:szCs w:val="24"/>
        </w:rPr>
        <w:t xml:space="preserve">  Use children’s literature to stimulate a group discussion about a common problem behavior, such as hitting.  Have the students identify the problems with this behavior and brainstorm coping strategies or solutions with them.  Use the behavior Expectations Matrix for that area to guide your discussion.</w:t>
      </w:r>
    </w:p>
    <w:p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Role-Play:</w:t>
      </w:r>
      <w:r w:rsidRPr="00DC382D">
        <w:rPr>
          <w:rFonts w:ascii="Candara" w:hAnsi="Candara"/>
          <w:sz w:val="24"/>
          <w:szCs w:val="24"/>
        </w:rPr>
        <w:t xml:space="preserve">  Have the students act out scenarios that address the expected behaviors in common areas to ensure their understanding as well as to provide them an opportunity for feedback.  Encourage students to use the words on the Behavior Matrix.</w:t>
      </w:r>
    </w:p>
    <w:p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Reflection:</w:t>
      </w:r>
      <w:r w:rsidRPr="00DC382D">
        <w:rPr>
          <w:rFonts w:ascii="Candara" w:hAnsi="Candara"/>
          <w:sz w:val="24"/>
          <w:szCs w:val="24"/>
        </w:rPr>
        <w:t xml:space="preserve">  Have the students talk about any experiences they have had at school and process their responses in relation to the Cool Tools and Behavior Matrix.</w:t>
      </w:r>
    </w:p>
    <w:p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Acknowledgement:</w:t>
      </w:r>
      <w:r w:rsidRPr="00DC382D">
        <w:rPr>
          <w:rFonts w:ascii="Candara" w:hAnsi="Candara"/>
          <w:sz w:val="24"/>
          <w:szCs w:val="24"/>
        </w:rPr>
        <w:t xml:space="preserve">  Whenever possible positively acknowledge students who are demonstrating school-wide behavior expectations by utilizing the school-wide acknowledgement system. </w:t>
      </w:r>
    </w:p>
    <w:p w:rsidR="000A2D98" w:rsidRPr="00DC382D" w:rsidRDefault="000A2D98" w:rsidP="000A2D98">
      <w:pPr>
        <w:spacing w:after="0"/>
        <w:rPr>
          <w:rFonts w:ascii="Candara" w:hAnsi="Candara"/>
          <w:b/>
          <w:sz w:val="24"/>
          <w:szCs w:val="24"/>
        </w:rPr>
      </w:pPr>
      <w:r w:rsidRPr="00DC382D">
        <w:rPr>
          <w:rFonts w:ascii="Candara" w:hAnsi="Candara"/>
          <w:b/>
          <w:sz w:val="24"/>
          <w:szCs w:val="24"/>
        </w:rPr>
        <w:t>Videos</w:t>
      </w:r>
      <w:r w:rsidR="008B25C9">
        <w:rPr>
          <w:rFonts w:ascii="Candara" w:hAnsi="Candara"/>
          <w:b/>
          <w:sz w:val="24"/>
          <w:szCs w:val="24"/>
        </w:rPr>
        <w:t xml:space="preserve"> &amp; Lesson Plans</w:t>
      </w:r>
      <w:r w:rsidRPr="00DC382D">
        <w:rPr>
          <w:rFonts w:ascii="Candara" w:hAnsi="Candara"/>
          <w:b/>
          <w:sz w:val="24"/>
          <w:szCs w:val="24"/>
        </w:rPr>
        <w:t>:</w:t>
      </w:r>
    </w:p>
    <w:p w:rsidR="000A2D98" w:rsidRPr="00DC382D" w:rsidRDefault="000A2D98" w:rsidP="000A2D98">
      <w:pPr>
        <w:spacing w:after="0"/>
        <w:rPr>
          <w:rFonts w:ascii="Candara" w:hAnsi="Candara"/>
          <w:sz w:val="24"/>
          <w:szCs w:val="24"/>
        </w:rPr>
      </w:pPr>
      <w:r w:rsidRPr="00DC382D">
        <w:rPr>
          <w:rFonts w:ascii="Candara" w:hAnsi="Candara"/>
          <w:sz w:val="24"/>
          <w:szCs w:val="24"/>
        </w:rPr>
        <w:t xml:space="preserve">Cool Tool videos </w:t>
      </w:r>
      <w:r w:rsidR="008B25C9">
        <w:rPr>
          <w:rFonts w:ascii="Candara" w:hAnsi="Candara"/>
          <w:sz w:val="24"/>
          <w:szCs w:val="24"/>
        </w:rPr>
        <w:t xml:space="preserve">and several lesson plans </w:t>
      </w:r>
      <w:r w:rsidRPr="00DC382D">
        <w:rPr>
          <w:rFonts w:ascii="Candara" w:hAnsi="Candara"/>
          <w:sz w:val="24"/>
          <w:szCs w:val="24"/>
        </w:rPr>
        <w:t xml:space="preserve">can be found on </w:t>
      </w:r>
      <w:proofErr w:type="spellStart"/>
      <w:r w:rsidRPr="00DC382D">
        <w:rPr>
          <w:rFonts w:ascii="Candara" w:hAnsi="Candara"/>
          <w:sz w:val="24"/>
          <w:szCs w:val="24"/>
        </w:rPr>
        <w:t>Lemonweir’s</w:t>
      </w:r>
      <w:proofErr w:type="spellEnd"/>
      <w:r w:rsidRPr="00DC382D">
        <w:rPr>
          <w:rFonts w:ascii="Candara" w:hAnsi="Candara"/>
          <w:sz w:val="24"/>
          <w:szCs w:val="24"/>
        </w:rPr>
        <w:t xml:space="preserve"> PBIS Webpage.  To get to them, go to the district website, click on buildings- </w:t>
      </w:r>
      <w:proofErr w:type="spellStart"/>
      <w:r w:rsidRPr="00DC382D">
        <w:rPr>
          <w:rFonts w:ascii="Candara" w:hAnsi="Candara"/>
          <w:sz w:val="24"/>
          <w:szCs w:val="24"/>
        </w:rPr>
        <w:t>Lemonweir</w:t>
      </w:r>
      <w:proofErr w:type="spellEnd"/>
      <w:r w:rsidRPr="00DC382D">
        <w:rPr>
          <w:rFonts w:ascii="Candara" w:hAnsi="Candara"/>
          <w:sz w:val="24"/>
          <w:szCs w:val="24"/>
        </w:rPr>
        <w:t>.  Choose the PBIS link and then click on “jump to PBIS resources.”  Videos</w:t>
      </w:r>
      <w:r w:rsidR="008B25C9">
        <w:rPr>
          <w:rFonts w:ascii="Candara" w:hAnsi="Candara"/>
          <w:sz w:val="24"/>
          <w:szCs w:val="24"/>
        </w:rPr>
        <w:t xml:space="preserve"> and lesson plans</w:t>
      </w:r>
      <w:r w:rsidRPr="00DC382D">
        <w:rPr>
          <w:rFonts w:ascii="Candara" w:hAnsi="Candara"/>
          <w:sz w:val="24"/>
          <w:szCs w:val="24"/>
        </w:rPr>
        <w:t xml:space="preserve"> are listed at the bottom of the page.</w:t>
      </w:r>
    </w:p>
    <w:p w:rsidR="000A2D98" w:rsidRPr="00DC382D" w:rsidRDefault="000A2D98" w:rsidP="000A2D98">
      <w:pPr>
        <w:rPr>
          <w:rFonts w:ascii="Candara" w:hAnsi="Candara"/>
          <w:b/>
        </w:rPr>
      </w:pPr>
    </w:p>
    <w:p w:rsidR="000A2D98" w:rsidRPr="00DC382D" w:rsidRDefault="000A2D98" w:rsidP="000A2D98">
      <w:pPr>
        <w:rPr>
          <w:rFonts w:ascii="Candara" w:hAnsi="Candara"/>
          <w:b/>
        </w:rPr>
      </w:pPr>
      <w:r w:rsidRPr="00DC382D">
        <w:rPr>
          <w:rFonts w:ascii="Candara" w:hAnsi="Candara"/>
          <w:b/>
        </w:rPr>
        <w:t>*See Resources for available Behavior Lesson Plans</w:t>
      </w: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83236A" w:rsidRPr="00DC382D" w:rsidRDefault="0083236A">
      <w:pPr>
        <w:rPr>
          <w:rFonts w:ascii="Candara" w:hAnsi="Candara"/>
        </w:rPr>
      </w:pPr>
    </w:p>
    <w:p w:rsidR="000A2D98" w:rsidRPr="00DC382D" w:rsidRDefault="000A2D98" w:rsidP="000A2D98">
      <w:pPr>
        <w:pStyle w:val="Title"/>
        <w:rPr>
          <w:rFonts w:ascii="Candara" w:hAnsi="Candara"/>
        </w:rPr>
      </w:pPr>
      <w:r w:rsidRPr="00DC382D">
        <w:rPr>
          <w:rFonts w:ascii="Candara" w:hAnsi="Candara"/>
        </w:rPr>
        <w:lastRenderedPageBreak/>
        <w:t>Acknowledgement System</w:t>
      </w:r>
    </w:p>
    <w:p w:rsidR="000A2D98" w:rsidRPr="00DC382D" w:rsidRDefault="000A2D98" w:rsidP="000A2D98">
      <w:pPr>
        <w:rPr>
          <w:rFonts w:ascii="Candara" w:eastAsiaTheme="majorEastAsia" w:hAnsi="Candara" w:cstheme="majorBidi"/>
          <w:b/>
          <w:spacing w:val="5"/>
          <w:kern w:val="28"/>
          <w:sz w:val="24"/>
          <w:szCs w:val="24"/>
          <w:lang w:eastAsia="ja-JP"/>
        </w:rPr>
      </w:pPr>
      <w:r w:rsidRPr="00DC382D">
        <w:rPr>
          <w:rFonts w:ascii="Candara" w:eastAsiaTheme="majorEastAsia" w:hAnsi="Candara" w:cstheme="majorBidi"/>
          <w:b/>
          <w:spacing w:val="5"/>
          <w:kern w:val="28"/>
          <w:sz w:val="24"/>
          <w:szCs w:val="24"/>
          <w:lang w:eastAsia="ja-JP"/>
        </w:rPr>
        <w:t>Level 1 Acknowledgement: (Teacher and Team Led)</w:t>
      </w:r>
    </w:p>
    <w:p w:rsidR="000A2D98" w:rsidRPr="00DC382D" w:rsidRDefault="000A2D98" w:rsidP="000A2D98">
      <w:pPr>
        <w:rPr>
          <w:rFonts w:ascii="Candara" w:eastAsiaTheme="majorEastAsia" w:hAnsi="Candara" w:cstheme="majorBidi"/>
          <w:spacing w:val="5"/>
          <w:kern w:val="28"/>
          <w:sz w:val="24"/>
          <w:szCs w:val="24"/>
          <w:lang w:eastAsia="ja-JP"/>
        </w:rPr>
      </w:pPr>
      <w:r w:rsidRPr="00DC382D">
        <w:rPr>
          <w:rFonts w:ascii="Candara" w:eastAsiaTheme="majorEastAsia" w:hAnsi="Candara" w:cstheme="majorBidi"/>
          <w:spacing w:val="5"/>
          <w:kern w:val="28"/>
          <w:sz w:val="24"/>
          <w:szCs w:val="24"/>
          <w:lang w:eastAsia="ja-JP"/>
        </w:rPr>
        <w:t xml:space="preserve">This acknowledgement is based on students earning paws for demonstrating school-wide expectations.  All staff will carry paws with them and hand out to students who are “caught” following the expected behaviors.  A student may not ask for a paw.  Every two weeks a different cool tool will be focused on.  The first </w:t>
      </w:r>
      <w:r w:rsidR="007B2E39">
        <w:rPr>
          <w:rFonts w:ascii="Candara" w:eastAsiaTheme="majorEastAsia" w:hAnsi="Candara" w:cstheme="majorBidi"/>
          <w:spacing w:val="5"/>
          <w:kern w:val="28"/>
          <w:sz w:val="24"/>
          <w:szCs w:val="24"/>
          <w:lang w:eastAsia="ja-JP"/>
        </w:rPr>
        <w:t xml:space="preserve">of the two </w:t>
      </w:r>
      <w:r w:rsidRPr="00DC382D">
        <w:rPr>
          <w:rFonts w:ascii="Candara" w:eastAsiaTheme="majorEastAsia" w:hAnsi="Candara" w:cstheme="majorBidi"/>
          <w:spacing w:val="5"/>
          <w:kern w:val="28"/>
          <w:sz w:val="24"/>
          <w:szCs w:val="24"/>
          <w:lang w:eastAsia="ja-JP"/>
        </w:rPr>
        <w:t>week</w:t>
      </w:r>
      <w:r w:rsidR="007B2E39">
        <w:rPr>
          <w:rFonts w:ascii="Candara" w:eastAsiaTheme="majorEastAsia" w:hAnsi="Candara" w:cstheme="majorBidi"/>
          <w:spacing w:val="5"/>
          <w:kern w:val="28"/>
          <w:sz w:val="24"/>
          <w:szCs w:val="24"/>
          <w:lang w:eastAsia="ja-JP"/>
        </w:rPr>
        <w:t>s</w:t>
      </w:r>
      <w:r w:rsidRPr="00DC382D">
        <w:rPr>
          <w:rFonts w:ascii="Candara" w:eastAsiaTheme="majorEastAsia" w:hAnsi="Candara" w:cstheme="majorBidi"/>
          <w:spacing w:val="5"/>
          <w:kern w:val="28"/>
          <w:sz w:val="24"/>
          <w:szCs w:val="24"/>
          <w:lang w:eastAsia="ja-JP"/>
        </w:rPr>
        <w:t xml:space="preserve"> will be teaching the expectations daily and recognizing frequently by handing out </w:t>
      </w:r>
      <w:r w:rsidR="007B2E39">
        <w:rPr>
          <w:rFonts w:ascii="Candara" w:eastAsiaTheme="majorEastAsia" w:hAnsi="Candara" w:cstheme="majorBidi"/>
          <w:spacing w:val="5"/>
          <w:kern w:val="28"/>
          <w:sz w:val="24"/>
          <w:szCs w:val="24"/>
          <w:lang w:eastAsia="ja-JP"/>
        </w:rPr>
        <w:t>paws and giving</w:t>
      </w:r>
      <w:r w:rsidRPr="00DC382D">
        <w:rPr>
          <w:rFonts w:ascii="Candara" w:eastAsiaTheme="majorEastAsia" w:hAnsi="Candara" w:cstheme="majorBidi"/>
          <w:spacing w:val="5"/>
          <w:kern w:val="28"/>
          <w:sz w:val="24"/>
          <w:szCs w:val="24"/>
          <w:lang w:eastAsia="ja-JP"/>
        </w:rPr>
        <w:t xml:space="preserve"> verbal p</w:t>
      </w:r>
      <w:r w:rsidR="007B2E39">
        <w:rPr>
          <w:rFonts w:ascii="Candara" w:eastAsiaTheme="majorEastAsia" w:hAnsi="Candara" w:cstheme="majorBidi"/>
          <w:spacing w:val="5"/>
          <w:kern w:val="28"/>
          <w:sz w:val="24"/>
          <w:szCs w:val="24"/>
          <w:lang w:eastAsia="ja-JP"/>
        </w:rPr>
        <w:t>raise, stating exactly what the student is</w:t>
      </w:r>
      <w:r w:rsidRPr="00DC382D">
        <w:rPr>
          <w:rFonts w:ascii="Candara" w:eastAsiaTheme="majorEastAsia" w:hAnsi="Candara" w:cstheme="majorBidi"/>
          <w:spacing w:val="5"/>
          <w:kern w:val="28"/>
          <w:sz w:val="24"/>
          <w:szCs w:val="24"/>
          <w:lang w:eastAsia="ja-JP"/>
        </w:rPr>
        <w:t xml:space="preserve"> doing correctly.  During the second week, the class will set a goal to reach for a classroom wide incentive.  </w:t>
      </w:r>
      <w:r w:rsidR="007B2E39">
        <w:rPr>
          <w:rFonts w:ascii="Candara" w:eastAsiaTheme="majorEastAsia" w:hAnsi="Candara" w:cstheme="majorBidi"/>
          <w:spacing w:val="5"/>
          <w:kern w:val="28"/>
          <w:sz w:val="24"/>
          <w:szCs w:val="24"/>
          <w:lang w:eastAsia="ja-JP"/>
        </w:rPr>
        <w:t xml:space="preserve">Classes who met their goal will be announced at the end of the two week period.  </w:t>
      </w:r>
      <w:r w:rsidRPr="00DC382D">
        <w:rPr>
          <w:rFonts w:ascii="Candara" w:eastAsiaTheme="majorEastAsia" w:hAnsi="Candara" w:cstheme="majorBidi"/>
          <w:spacing w:val="5"/>
          <w:kern w:val="28"/>
          <w:sz w:val="24"/>
          <w:szCs w:val="24"/>
          <w:lang w:eastAsia="ja-JP"/>
        </w:rPr>
        <w:t>One incentive during the month will be teacher led, and the other will be team led (refer to schedule for dates).</w:t>
      </w:r>
    </w:p>
    <w:p w:rsidR="000A2D98" w:rsidRPr="007B2E39" w:rsidRDefault="000A2D98" w:rsidP="000A2D98">
      <w:pPr>
        <w:jc w:val="center"/>
        <w:rPr>
          <w:rFonts w:ascii="Candara" w:eastAsiaTheme="majorEastAsia" w:hAnsi="Candara" w:cstheme="majorBidi"/>
          <w:b/>
          <w:spacing w:val="5"/>
          <w:kern w:val="28"/>
          <w:sz w:val="24"/>
          <w:szCs w:val="24"/>
          <w:lang w:eastAsia="ja-JP"/>
        </w:rPr>
      </w:pPr>
      <w:r w:rsidRPr="007B2E39">
        <w:rPr>
          <w:rFonts w:ascii="Candara" w:eastAsiaTheme="majorEastAsia" w:hAnsi="Candara" w:cstheme="majorBidi"/>
          <w:b/>
          <w:spacing w:val="5"/>
          <w:kern w:val="28"/>
          <w:sz w:val="24"/>
          <w:szCs w:val="24"/>
          <w:lang w:eastAsia="ja-JP"/>
        </w:rPr>
        <w:t>Celebration Ideas</w:t>
      </w:r>
      <w:r w:rsidR="007B2E39" w:rsidRPr="007B2E39">
        <w:rPr>
          <w:rFonts w:ascii="Candara" w:eastAsiaTheme="majorEastAsia" w:hAnsi="Candara" w:cstheme="majorBidi"/>
          <w:b/>
          <w:spacing w:val="5"/>
          <w:kern w:val="28"/>
          <w:sz w:val="24"/>
          <w:szCs w:val="24"/>
          <w:lang w:eastAsia="ja-JP"/>
        </w:rPr>
        <w:t>:</w:t>
      </w:r>
    </w:p>
    <w:tbl>
      <w:tblPr>
        <w:tblStyle w:val="TableGrid"/>
        <w:tblW w:w="0" w:type="auto"/>
        <w:tblLook w:val="04A0" w:firstRow="1" w:lastRow="0" w:firstColumn="1" w:lastColumn="0" w:noHBand="0" w:noVBand="1"/>
      </w:tblPr>
      <w:tblGrid>
        <w:gridCol w:w="3192"/>
        <w:gridCol w:w="3192"/>
        <w:gridCol w:w="3192"/>
      </w:tblGrid>
      <w:tr w:rsidR="000A2D98" w:rsidRPr="00DC382D" w:rsidTr="000A2D98">
        <w:tc>
          <w:tcPr>
            <w:tcW w:w="3192" w:type="dxa"/>
            <w:tcBorders>
              <w:top w:val="nil"/>
              <w:left w:val="nil"/>
              <w:bottom w:val="nil"/>
              <w:right w:val="nil"/>
            </w:tcBorders>
          </w:tcPr>
          <w:p w:rsidR="007B2E39"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Pajama Day</w:t>
            </w:r>
          </w:p>
          <w:p w:rsidR="007B2E39"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Free Choice Time</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Special Snack</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Lunch with the Teacher</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Extra Recess Time</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Computer Use</w:t>
            </w:r>
          </w:p>
          <w:p w:rsidR="000A2D98" w:rsidRPr="00DC382D" w:rsidRDefault="000A2D98" w:rsidP="007B2E39">
            <w:pPr>
              <w:rPr>
                <w:rFonts w:ascii="Candara" w:hAnsi="Candara"/>
              </w:rPr>
            </w:pPr>
          </w:p>
        </w:tc>
        <w:tc>
          <w:tcPr>
            <w:tcW w:w="3192" w:type="dxa"/>
            <w:tcBorders>
              <w:top w:val="nil"/>
              <w:left w:val="nil"/>
              <w:bottom w:val="nil"/>
              <w:right w:val="nil"/>
            </w:tcBorders>
          </w:tcPr>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Teach a Lesson Outside</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Popcorn and a Movie</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Game Time</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Dance to Music</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Story time with the Principal</w:t>
            </w:r>
          </w:p>
          <w:p w:rsidR="000A2D98" w:rsidRPr="00DC382D" w:rsidRDefault="000A2D98" w:rsidP="007B2E39">
            <w:pPr>
              <w:rPr>
                <w:rFonts w:ascii="Candara" w:hAnsi="Candara"/>
              </w:rPr>
            </w:pPr>
          </w:p>
        </w:tc>
        <w:tc>
          <w:tcPr>
            <w:tcW w:w="3192" w:type="dxa"/>
            <w:tcBorders>
              <w:top w:val="nil"/>
              <w:left w:val="nil"/>
              <w:bottom w:val="nil"/>
              <w:right w:val="nil"/>
            </w:tcBorders>
          </w:tcPr>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Use a Pen or Marker for the Day</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Take a Walk</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Mentor/ Read to another Class</w:t>
            </w:r>
          </w:p>
          <w:p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Bring a Stuffed Animal for the Day</w:t>
            </w:r>
          </w:p>
          <w:p w:rsidR="000A2D98" w:rsidRPr="00DC382D" w:rsidRDefault="000A2D98" w:rsidP="007B2E39">
            <w:pPr>
              <w:rPr>
                <w:rFonts w:ascii="Candara" w:hAnsi="Candara"/>
              </w:rPr>
            </w:pPr>
          </w:p>
        </w:tc>
      </w:tr>
    </w:tbl>
    <w:p w:rsidR="0083236A" w:rsidRPr="00DC382D" w:rsidRDefault="0083236A">
      <w:pPr>
        <w:rPr>
          <w:rFonts w:ascii="Candara" w:hAnsi="Candara"/>
        </w:rPr>
      </w:pPr>
    </w:p>
    <w:p w:rsidR="000A2D98" w:rsidRPr="00DC382D" w:rsidRDefault="000A2D98" w:rsidP="000A2D98">
      <w:pPr>
        <w:rPr>
          <w:rFonts w:ascii="Candara" w:eastAsiaTheme="majorEastAsia" w:hAnsi="Candara" w:cstheme="majorBidi"/>
          <w:b/>
          <w:spacing w:val="5"/>
          <w:kern w:val="28"/>
          <w:sz w:val="24"/>
          <w:szCs w:val="24"/>
          <w:lang w:eastAsia="ja-JP"/>
        </w:rPr>
      </w:pPr>
      <w:r w:rsidRPr="00DC382D">
        <w:rPr>
          <w:rFonts w:ascii="Candara" w:eastAsiaTheme="majorEastAsia" w:hAnsi="Candara" w:cstheme="majorBidi"/>
          <w:b/>
          <w:spacing w:val="5"/>
          <w:kern w:val="28"/>
          <w:sz w:val="24"/>
          <w:szCs w:val="24"/>
          <w:lang w:eastAsia="ja-JP"/>
        </w:rPr>
        <w:t>Level 2 Acknowledgement: (Team Led)</w:t>
      </w:r>
    </w:p>
    <w:p w:rsidR="000A2D98" w:rsidRPr="00DC382D" w:rsidRDefault="000A2D98" w:rsidP="000A2D98">
      <w:pPr>
        <w:rPr>
          <w:rFonts w:ascii="Candara" w:eastAsiaTheme="majorEastAsia" w:hAnsi="Candara" w:cstheme="majorBidi"/>
          <w:spacing w:val="5"/>
          <w:kern w:val="28"/>
          <w:sz w:val="24"/>
          <w:szCs w:val="24"/>
          <w:lang w:eastAsia="ja-JP"/>
        </w:rPr>
      </w:pPr>
      <w:r w:rsidRPr="00DC382D">
        <w:rPr>
          <w:rFonts w:ascii="Candara" w:eastAsiaTheme="majorEastAsia" w:hAnsi="Candara" w:cstheme="majorBidi"/>
          <w:spacing w:val="5"/>
          <w:kern w:val="28"/>
          <w:sz w:val="24"/>
          <w:szCs w:val="24"/>
          <w:lang w:eastAsia="ja-JP"/>
        </w:rPr>
        <w:t>Each quarter, students with zero discipline referrals will be recognized with an additional acknowledgement (i.e. donuts, award, dance, field day, swimming</w:t>
      </w:r>
      <w:r w:rsidR="007B2E39">
        <w:rPr>
          <w:rFonts w:ascii="Candara" w:eastAsiaTheme="majorEastAsia" w:hAnsi="Candara" w:cstheme="majorBidi"/>
          <w:spacing w:val="5"/>
          <w:kern w:val="28"/>
          <w:sz w:val="24"/>
          <w:szCs w:val="24"/>
          <w:lang w:eastAsia="ja-JP"/>
        </w:rPr>
        <w:t>, PTO events</w:t>
      </w:r>
      <w:r w:rsidRPr="00DC382D">
        <w:rPr>
          <w:rFonts w:ascii="Candara" w:eastAsiaTheme="majorEastAsia" w:hAnsi="Candara" w:cstheme="majorBidi"/>
          <w:spacing w:val="5"/>
          <w:kern w:val="28"/>
          <w:sz w:val="24"/>
          <w:szCs w:val="24"/>
          <w:lang w:eastAsia="ja-JP"/>
        </w:rPr>
        <w:t>).  These students will also receive a paw charm to attach to their backpack.</w:t>
      </w:r>
    </w:p>
    <w:p w:rsidR="000A2D98" w:rsidRPr="00DC382D" w:rsidRDefault="000A2D98" w:rsidP="000A2D98">
      <w:pPr>
        <w:rPr>
          <w:rFonts w:ascii="Candara" w:eastAsiaTheme="majorEastAsia" w:hAnsi="Candara" w:cstheme="majorBidi"/>
          <w:b/>
          <w:spacing w:val="5"/>
          <w:kern w:val="28"/>
          <w:sz w:val="24"/>
          <w:szCs w:val="24"/>
          <w:lang w:eastAsia="ja-JP"/>
        </w:rPr>
      </w:pPr>
    </w:p>
    <w:p w:rsidR="000A2D98" w:rsidRPr="00DC382D" w:rsidRDefault="000A2D98" w:rsidP="000A2D98">
      <w:pPr>
        <w:rPr>
          <w:rFonts w:ascii="Candara" w:eastAsiaTheme="majorEastAsia" w:hAnsi="Candara" w:cstheme="majorBidi"/>
          <w:b/>
          <w:spacing w:val="5"/>
          <w:kern w:val="28"/>
          <w:sz w:val="24"/>
          <w:szCs w:val="24"/>
          <w:lang w:eastAsia="ja-JP"/>
        </w:rPr>
      </w:pPr>
      <w:r w:rsidRPr="00DC382D">
        <w:rPr>
          <w:rFonts w:ascii="Candara" w:eastAsiaTheme="majorEastAsia" w:hAnsi="Candara" w:cstheme="majorBidi"/>
          <w:b/>
          <w:spacing w:val="5"/>
          <w:kern w:val="28"/>
          <w:sz w:val="24"/>
          <w:szCs w:val="24"/>
          <w:lang w:eastAsia="ja-JP"/>
        </w:rPr>
        <w:t>Level 3 Acknowledgement: (Team Led)</w:t>
      </w:r>
    </w:p>
    <w:p w:rsidR="000A2D98" w:rsidRPr="00DC382D" w:rsidRDefault="000A2D98" w:rsidP="000A2D98">
      <w:pPr>
        <w:rPr>
          <w:rFonts w:ascii="Candara" w:hAnsi="Candara"/>
        </w:rPr>
      </w:pPr>
      <w:r w:rsidRPr="00DC382D">
        <w:rPr>
          <w:rFonts w:ascii="Candara" w:eastAsiaTheme="majorEastAsia" w:hAnsi="Candara" w:cstheme="majorBidi"/>
          <w:spacing w:val="5"/>
          <w:kern w:val="28"/>
          <w:sz w:val="24"/>
          <w:szCs w:val="24"/>
          <w:lang w:eastAsia="ja-JP"/>
        </w:rPr>
        <w:t xml:space="preserve">Staff will hold all-school celebrations monthly throughout the year to recognize the hard work of all students.  All school celebration activities could be things such as Bingo over the intercom, special dress days, </w:t>
      </w:r>
      <w:r w:rsidR="00DC0852">
        <w:rPr>
          <w:rFonts w:ascii="Candara" w:eastAsiaTheme="majorEastAsia" w:hAnsi="Candara" w:cstheme="majorBidi"/>
          <w:spacing w:val="5"/>
          <w:kern w:val="28"/>
          <w:sz w:val="24"/>
          <w:szCs w:val="24"/>
          <w:lang w:eastAsia="ja-JP"/>
        </w:rPr>
        <w:t xml:space="preserve">fancy lunch, </w:t>
      </w:r>
      <w:r w:rsidRPr="00DC382D">
        <w:rPr>
          <w:rFonts w:ascii="Candara" w:eastAsiaTheme="majorEastAsia" w:hAnsi="Candara" w:cstheme="majorBidi"/>
          <w:spacing w:val="5"/>
          <w:kern w:val="28"/>
          <w:sz w:val="24"/>
          <w:szCs w:val="24"/>
          <w:lang w:eastAsia="ja-JP"/>
        </w:rPr>
        <w:t xml:space="preserve">extra recess, assemblies, popcorn, etc.  </w:t>
      </w:r>
    </w:p>
    <w:p w:rsidR="000A2D98" w:rsidRPr="00DC382D" w:rsidRDefault="000A2D98">
      <w:pPr>
        <w:rPr>
          <w:rFonts w:ascii="Candara" w:hAnsi="Candara"/>
        </w:rPr>
      </w:pPr>
    </w:p>
    <w:p w:rsidR="000A2D98" w:rsidRPr="00DC382D" w:rsidRDefault="000A2D98" w:rsidP="000A2D98">
      <w:pPr>
        <w:pStyle w:val="Title"/>
        <w:rPr>
          <w:rFonts w:ascii="Candara" w:hAnsi="Candara"/>
        </w:rPr>
      </w:pPr>
      <w:r w:rsidRPr="00DC382D">
        <w:rPr>
          <w:rFonts w:ascii="Candara" w:hAnsi="Candara"/>
        </w:rPr>
        <w:lastRenderedPageBreak/>
        <w:t>Discipline System</w:t>
      </w:r>
    </w:p>
    <w:p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Correction Guidelines</w:t>
      </w:r>
    </w:p>
    <w:p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Adult behavior when providing corrections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A2D98" w:rsidRPr="00DC382D" w:rsidTr="000A2D98">
        <w:tc>
          <w:tcPr>
            <w:tcW w:w="3192" w:type="dxa"/>
          </w:tcPr>
          <w:p w:rsidR="000A2D98" w:rsidRPr="00DC382D" w:rsidRDefault="000A2D98" w:rsidP="000A2D98">
            <w:pPr>
              <w:pStyle w:val="ListParagraph"/>
              <w:numPr>
                <w:ilvl w:val="0"/>
                <w:numId w:val="9"/>
              </w:numPr>
              <w:rPr>
                <w:rFonts w:ascii="Candara" w:hAnsi="Candara"/>
              </w:rPr>
            </w:pPr>
            <w:r w:rsidRPr="00DC382D">
              <w:rPr>
                <w:rFonts w:ascii="Candara" w:hAnsi="Candara"/>
              </w:rPr>
              <w:t>Calm</w:t>
            </w:r>
          </w:p>
          <w:p w:rsidR="000A2D98" w:rsidRPr="00DC382D" w:rsidRDefault="000A2D98" w:rsidP="000A2D98">
            <w:pPr>
              <w:pStyle w:val="ListParagraph"/>
              <w:numPr>
                <w:ilvl w:val="0"/>
                <w:numId w:val="9"/>
              </w:numPr>
              <w:rPr>
                <w:rFonts w:ascii="Candara" w:hAnsi="Candara"/>
              </w:rPr>
            </w:pPr>
            <w:r w:rsidRPr="00DC382D">
              <w:rPr>
                <w:rFonts w:ascii="Candara" w:hAnsi="Candara"/>
              </w:rPr>
              <w:t>Consistent</w:t>
            </w:r>
          </w:p>
        </w:tc>
        <w:tc>
          <w:tcPr>
            <w:tcW w:w="3192" w:type="dxa"/>
          </w:tcPr>
          <w:p w:rsidR="000A2D98" w:rsidRPr="00DC382D" w:rsidRDefault="000A2D98" w:rsidP="000A2D98">
            <w:pPr>
              <w:pStyle w:val="ListParagraph"/>
              <w:numPr>
                <w:ilvl w:val="0"/>
                <w:numId w:val="9"/>
              </w:numPr>
              <w:rPr>
                <w:rFonts w:ascii="Candara" w:hAnsi="Candara"/>
              </w:rPr>
            </w:pPr>
            <w:r w:rsidRPr="00DC382D">
              <w:rPr>
                <w:rFonts w:ascii="Candara" w:hAnsi="Candara"/>
              </w:rPr>
              <w:t>Brief</w:t>
            </w:r>
          </w:p>
          <w:p w:rsidR="000A2D98" w:rsidRPr="00DC382D" w:rsidRDefault="000A2D98" w:rsidP="000A2D98">
            <w:pPr>
              <w:pStyle w:val="ListParagraph"/>
              <w:numPr>
                <w:ilvl w:val="0"/>
                <w:numId w:val="9"/>
              </w:numPr>
              <w:rPr>
                <w:rFonts w:ascii="Candara" w:hAnsi="Candara"/>
              </w:rPr>
            </w:pPr>
            <w:r w:rsidRPr="00DC382D">
              <w:rPr>
                <w:rFonts w:ascii="Candara" w:hAnsi="Candara"/>
              </w:rPr>
              <w:t>Immediate</w:t>
            </w:r>
          </w:p>
        </w:tc>
        <w:tc>
          <w:tcPr>
            <w:tcW w:w="3192" w:type="dxa"/>
          </w:tcPr>
          <w:p w:rsidR="000A2D98" w:rsidRPr="00DC382D" w:rsidRDefault="000A2D98" w:rsidP="000A2D98">
            <w:pPr>
              <w:pStyle w:val="ListParagraph"/>
              <w:numPr>
                <w:ilvl w:val="0"/>
                <w:numId w:val="9"/>
              </w:numPr>
              <w:rPr>
                <w:rFonts w:ascii="Candara" w:hAnsi="Candara"/>
              </w:rPr>
            </w:pPr>
            <w:r w:rsidRPr="00DC382D">
              <w:rPr>
                <w:rFonts w:ascii="Candara" w:hAnsi="Candara"/>
              </w:rPr>
              <w:t>Respectful</w:t>
            </w:r>
          </w:p>
        </w:tc>
      </w:tr>
    </w:tbl>
    <w:p w:rsidR="0083236A" w:rsidRPr="00DC382D" w:rsidRDefault="000A2D98" w:rsidP="000A2D98">
      <w:pPr>
        <w:rPr>
          <w:rFonts w:ascii="Candara" w:hAnsi="Candara"/>
        </w:rPr>
      </w:pPr>
      <w:r w:rsidRPr="00DC382D">
        <w:rPr>
          <w:rFonts w:ascii="Candara" w:hAnsi="Candara"/>
        </w:rPr>
        <w:tab/>
      </w:r>
      <w:r w:rsidRPr="00DC382D">
        <w:rPr>
          <w:rFonts w:ascii="Candara" w:hAnsi="Candara"/>
        </w:rPr>
        <w:tab/>
      </w:r>
    </w:p>
    <w:tbl>
      <w:tblPr>
        <w:tblStyle w:val="TableGrid"/>
        <w:tblpPr w:leftFromText="180" w:rightFromText="180" w:vertAnchor="text" w:horzAnchor="margin" w:tblpY="1057"/>
        <w:tblW w:w="9998" w:type="dxa"/>
        <w:tblLook w:val="04A0" w:firstRow="1" w:lastRow="0" w:firstColumn="1" w:lastColumn="0" w:noHBand="0" w:noVBand="1"/>
      </w:tblPr>
      <w:tblGrid>
        <w:gridCol w:w="4999"/>
        <w:gridCol w:w="4999"/>
      </w:tblGrid>
      <w:tr w:rsidR="004B208B" w:rsidRPr="00DC382D" w:rsidTr="004B208B">
        <w:trPr>
          <w:trHeight w:val="374"/>
        </w:trPr>
        <w:tc>
          <w:tcPr>
            <w:tcW w:w="4999" w:type="dxa"/>
            <w:tcBorders>
              <w:top w:val="single" w:sz="4" w:space="0" w:color="auto"/>
              <w:left w:val="single" w:sz="4" w:space="0" w:color="auto"/>
              <w:bottom w:val="nil"/>
              <w:right w:val="single" w:sz="4" w:space="0" w:color="auto"/>
            </w:tcBorders>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Prompt</w:t>
            </w:r>
          </w:p>
        </w:tc>
        <w:tc>
          <w:tcPr>
            <w:tcW w:w="4999" w:type="dxa"/>
            <w:tcBorders>
              <w:top w:val="single" w:sz="4" w:space="0" w:color="auto"/>
              <w:left w:val="single" w:sz="4" w:space="0" w:color="auto"/>
              <w:bottom w:val="nil"/>
              <w:right w:val="single" w:sz="4" w:space="0" w:color="auto"/>
            </w:tcBorders>
            <w:shd w:val="clear" w:color="auto" w:fill="D9D9D9" w:themeFill="background1" w:themeFillShade="D9"/>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verbal and/ or visual cue.</w:t>
            </w:r>
          </w:p>
        </w:tc>
      </w:tr>
      <w:tr w:rsidR="00EF2D64" w:rsidRPr="00DC382D" w:rsidTr="004B208B">
        <w:trPr>
          <w:trHeight w:val="331"/>
        </w:trPr>
        <w:tc>
          <w:tcPr>
            <w:tcW w:w="4999" w:type="dxa"/>
            <w:tcBorders>
              <w:top w:val="nil"/>
              <w:left w:val="single" w:sz="4" w:space="0" w:color="auto"/>
              <w:bottom w:val="nil"/>
              <w:right w:val="single" w:sz="4" w:space="0" w:color="auto"/>
            </w:tcBorders>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Redirect</w:t>
            </w:r>
          </w:p>
        </w:tc>
        <w:tc>
          <w:tcPr>
            <w:tcW w:w="4999" w:type="dxa"/>
            <w:tcBorders>
              <w:top w:val="nil"/>
              <w:left w:val="single" w:sz="4" w:space="0" w:color="auto"/>
              <w:bottom w:val="nil"/>
              <w:right w:val="single" w:sz="4" w:space="0" w:color="auto"/>
            </w:tcBorders>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Restate the matrix.</w:t>
            </w:r>
          </w:p>
        </w:tc>
      </w:tr>
      <w:tr w:rsidR="004B208B" w:rsidRPr="00DC382D" w:rsidTr="004B208B">
        <w:trPr>
          <w:trHeight w:val="497"/>
        </w:trPr>
        <w:tc>
          <w:tcPr>
            <w:tcW w:w="4999" w:type="dxa"/>
            <w:tcBorders>
              <w:top w:val="nil"/>
              <w:left w:val="single" w:sz="4" w:space="0" w:color="auto"/>
              <w:bottom w:val="nil"/>
              <w:right w:val="single" w:sz="4" w:space="0" w:color="auto"/>
            </w:tcBorders>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Reteach</w:t>
            </w:r>
          </w:p>
        </w:tc>
        <w:tc>
          <w:tcPr>
            <w:tcW w:w="4999" w:type="dxa"/>
            <w:tcBorders>
              <w:top w:val="nil"/>
              <w:left w:val="single" w:sz="4" w:space="0" w:color="auto"/>
              <w:bottom w:val="nil"/>
              <w:right w:val="single" w:sz="4" w:space="0" w:color="auto"/>
            </w:tcBorders>
            <w:shd w:val="clear" w:color="auto" w:fill="D9D9D9" w:themeFill="background1" w:themeFillShade="D9"/>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State and demonstrate the matrix behavior.  Have student demonstrate.  Provide immediate feedback.</w:t>
            </w:r>
          </w:p>
        </w:tc>
      </w:tr>
      <w:tr w:rsidR="00EF2D64" w:rsidRPr="00DC382D" w:rsidTr="004B208B">
        <w:trPr>
          <w:trHeight w:val="497"/>
        </w:trPr>
        <w:tc>
          <w:tcPr>
            <w:tcW w:w="4999" w:type="dxa"/>
            <w:tcBorders>
              <w:top w:val="nil"/>
              <w:left w:val="single" w:sz="4" w:space="0" w:color="auto"/>
              <w:bottom w:val="nil"/>
              <w:right w:val="single" w:sz="4" w:space="0" w:color="auto"/>
            </w:tcBorders>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Choice</w:t>
            </w:r>
          </w:p>
        </w:tc>
        <w:tc>
          <w:tcPr>
            <w:tcW w:w="4999" w:type="dxa"/>
            <w:tcBorders>
              <w:top w:val="nil"/>
              <w:left w:val="single" w:sz="4" w:space="0" w:color="auto"/>
              <w:bottom w:val="nil"/>
              <w:right w:val="single" w:sz="4" w:space="0" w:color="auto"/>
            </w:tcBorders>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an alternate choice that still accomplishes the same instructional objective.</w:t>
            </w:r>
          </w:p>
        </w:tc>
      </w:tr>
      <w:tr w:rsidR="004B208B" w:rsidRPr="00DC382D" w:rsidTr="004B208B">
        <w:trPr>
          <w:trHeight w:val="497"/>
        </w:trPr>
        <w:tc>
          <w:tcPr>
            <w:tcW w:w="4999" w:type="dxa"/>
            <w:tcBorders>
              <w:top w:val="nil"/>
              <w:left w:val="single" w:sz="4" w:space="0" w:color="auto"/>
              <w:bottom w:val="single" w:sz="4" w:space="0" w:color="auto"/>
              <w:right w:val="single" w:sz="4" w:space="0" w:color="auto"/>
            </w:tcBorders>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Conference</w:t>
            </w:r>
          </w:p>
        </w:tc>
        <w:tc>
          <w:tcPr>
            <w:tcW w:w="4999" w:type="dxa"/>
            <w:tcBorders>
              <w:top w:val="nil"/>
              <w:left w:val="single" w:sz="4" w:space="0" w:color="auto"/>
              <w:bottom w:val="single" w:sz="4" w:space="0" w:color="auto"/>
              <w:right w:val="single" w:sz="4" w:space="0" w:color="auto"/>
            </w:tcBorders>
            <w:shd w:val="clear" w:color="auto" w:fill="D9D9D9" w:themeFill="background1" w:themeFillShade="D9"/>
          </w:tcPr>
          <w:p w:rsidR="00EF2D64" w:rsidRPr="00DC382D" w:rsidRDefault="00EF2D64" w:rsidP="00EF2D64">
            <w:pPr>
              <w:jc w:val="center"/>
              <w:rPr>
                <w:rFonts w:ascii="Candara" w:hAnsi="Candara"/>
                <w:sz w:val="24"/>
                <w:szCs w:val="24"/>
                <w:lang w:eastAsia="ja-JP"/>
              </w:rPr>
            </w:pPr>
            <w:r w:rsidRPr="00DC382D">
              <w:rPr>
                <w:rFonts w:ascii="Candara" w:hAnsi="Candara"/>
                <w:sz w:val="24"/>
                <w:szCs w:val="24"/>
                <w:shd w:val="clear" w:color="auto" w:fill="D9D9D9" w:themeFill="background1" w:themeFillShade="D9"/>
                <w:lang w:eastAsia="ja-JP"/>
              </w:rPr>
              <w:t>Describe the problem.  Describe the alternate behavior and explain why it is better.  Practice. Provide feedback</w:t>
            </w:r>
            <w:r w:rsidRPr="00DC382D">
              <w:rPr>
                <w:rFonts w:ascii="Candara" w:hAnsi="Candara"/>
                <w:sz w:val="24"/>
                <w:szCs w:val="24"/>
                <w:lang w:eastAsia="ja-JP"/>
              </w:rPr>
              <w:t xml:space="preserve">.  </w:t>
            </w:r>
          </w:p>
        </w:tc>
      </w:tr>
    </w:tbl>
    <w:p w:rsidR="00EF2D64" w:rsidRPr="00DC382D" w:rsidRDefault="00D5577E" w:rsidP="00D93E92">
      <w:pPr>
        <w:rPr>
          <w:rFonts w:ascii="Candara" w:hAnsi="Candara"/>
          <w:sz w:val="12"/>
          <w:szCs w:val="12"/>
          <w:lang w:eastAsia="ja-JP"/>
        </w:rPr>
      </w:pPr>
      <w:r w:rsidRPr="00DC382D">
        <w:rPr>
          <w:rFonts w:ascii="Candara" w:hAnsi="Candara"/>
        </w:rPr>
        <w:t>Strategies to respond to inappropriate behavior:</w:t>
      </w:r>
      <w:r w:rsidR="00EF2D64" w:rsidRPr="00DC382D">
        <w:rPr>
          <w:rFonts w:ascii="Candara" w:hAnsi="Candara"/>
          <w:b/>
        </w:rPr>
        <w:t xml:space="preserve"> </w:t>
      </w:r>
      <w:r w:rsidR="00EF2D64" w:rsidRPr="00DC382D">
        <w:rPr>
          <w:rFonts w:ascii="Candara" w:hAnsi="Candara"/>
          <w:b/>
        </w:rPr>
        <w:br/>
      </w:r>
      <w:r w:rsidR="00EF2D64" w:rsidRPr="00DC382D">
        <w:rPr>
          <w:rFonts w:ascii="Candara" w:hAnsi="Candara"/>
          <w:b/>
        </w:rPr>
        <w:br/>
      </w:r>
      <w:proofErr w:type="gramStart"/>
      <w:r w:rsidR="00D93E92">
        <w:rPr>
          <w:rFonts w:ascii="Candara" w:hAnsi="Candara"/>
          <w:b/>
        </w:rPr>
        <w:t xml:space="preserve">                            </w:t>
      </w:r>
      <w:r w:rsidR="007B2E39">
        <w:rPr>
          <w:rFonts w:ascii="Candara" w:hAnsi="Candara"/>
          <w:b/>
        </w:rPr>
        <w:t xml:space="preserve"> </w:t>
      </w:r>
      <w:r w:rsidR="00EF2D64" w:rsidRPr="00DC382D">
        <w:rPr>
          <w:rFonts w:ascii="Candara" w:hAnsi="Candara"/>
          <w:b/>
        </w:rPr>
        <w:t>Correction</w:t>
      </w:r>
      <w:proofErr w:type="gramEnd"/>
      <w:r w:rsidR="00EF2D64" w:rsidRPr="00DC382D">
        <w:rPr>
          <w:rFonts w:ascii="Candara" w:hAnsi="Candara"/>
          <w:b/>
        </w:rPr>
        <w:t xml:space="preserve"> Technique</w:t>
      </w:r>
      <w:r w:rsidR="00EF2D64" w:rsidRPr="00DC382D">
        <w:rPr>
          <w:rFonts w:ascii="Candara" w:hAnsi="Candara"/>
          <w:b/>
        </w:rPr>
        <w:tab/>
      </w:r>
      <w:r w:rsidR="00EF2D64" w:rsidRPr="00DC382D">
        <w:rPr>
          <w:rFonts w:ascii="Candara" w:hAnsi="Candara"/>
          <w:b/>
        </w:rPr>
        <w:tab/>
      </w:r>
      <w:r w:rsidR="007B2E39">
        <w:rPr>
          <w:rFonts w:ascii="Candara" w:hAnsi="Candara"/>
          <w:b/>
        </w:rPr>
        <w:tab/>
      </w:r>
      <w:r w:rsidR="00EF2D64" w:rsidRPr="00DC382D">
        <w:rPr>
          <w:rFonts w:ascii="Candara" w:hAnsi="Candara"/>
          <w:b/>
        </w:rPr>
        <w:tab/>
      </w:r>
      <w:r w:rsidR="00EF2D64" w:rsidRPr="00DC382D">
        <w:rPr>
          <w:rFonts w:ascii="Candara" w:hAnsi="Candara"/>
          <w:b/>
        </w:rPr>
        <w:tab/>
        <w:t xml:space="preserve">  How this can be used</w:t>
      </w:r>
      <w:r w:rsidR="00EF2D64" w:rsidRPr="00DC382D">
        <w:rPr>
          <w:rFonts w:ascii="Candara" w:hAnsi="Candara"/>
          <w:b/>
        </w:rPr>
        <w:br/>
      </w:r>
      <w:r w:rsidR="00D93E92">
        <w:rPr>
          <w:rFonts w:ascii="Candara" w:hAnsi="Candara"/>
          <w:sz w:val="12"/>
          <w:szCs w:val="12"/>
          <w:lang w:eastAsia="ja-JP"/>
        </w:rPr>
        <w:t xml:space="preserve">                                                                             </w:t>
      </w:r>
      <w:r w:rsidR="00EF2D64" w:rsidRPr="00DC382D">
        <w:rPr>
          <w:rFonts w:ascii="Candara" w:hAnsi="Candara"/>
          <w:sz w:val="12"/>
          <w:szCs w:val="12"/>
          <w:lang w:eastAsia="ja-JP"/>
        </w:rPr>
        <w:t>Part of these guidelines were adapted from: Center for PBS, College of Education, University of Missouri, MO SW-PBS</w:t>
      </w:r>
      <w:r w:rsidR="00EF2D64" w:rsidRPr="00DC382D">
        <w:rPr>
          <w:rFonts w:ascii="Candara" w:hAnsi="Candara"/>
          <w:b/>
        </w:rPr>
        <w:t xml:space="preserve"> </w:t>
      </w:r>
      <w:r w:rsidR="00EF2D64" w:rsidRPr="00DC382D">
        <w:rPr>
          <w:rFonts w:ascii="Candara" w:hAnsi="Candara"/>
          <w:b/>
        </w:rPr>
        <w:br/>
      </w:r>
    </w:p>
    <w:p w:rsidR="00881760" w:rsidRPr="00DC382D" w:rsidRDefault="00881760" w:rsidP="00881760">
      <w:pPr>
        <w:spacing w:after="0"/>
        <w:rPr>
          <w:rFonts w:ascii="Candara" w:hAnsi="Candara"/>
          <w:sz w:val="24"/>
          <w:szCs w:val="24"/>
          <w:lang w:eastAsia="ja-JP"/>
        </w:rPr>
      </w:pPr>
      <w:r w:rsidRPr="00DC382D">
        <w:rPr>
          <w:rFonts w:ascii="Candara" w:hAnsi="Candara"/>
          <w:sz w:val="24"/>
          <w:szCs w:val="24"/>
          <w:lang w:eastAsia="ja-JP"/>
        </w:rPr>
        <w:t>Specific student conference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5141"/>
      </w:tblGrid>
      <w:tr w:rsidR="00881760" w:rsidRPr="00DC382D" w:rsidTr="004B208B">
        <w:trPr>
          <w:trHeight w:val="1360"/>
        </w:trPr>
        <w:tc>
          <w:tcPr>
            <w:tcW w:w="5141" w:type="dxa"/>
          </w:tcPr>
          <w:p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Positive, private, using quiet voice</w:t>
            </w:r>
          </w:p>
          <w:p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Describe the problem</w:t>
            </w:r>
          </w:p>
          <w:p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Describe the alternative</w:t>
            </w:r>
          </w:p>
          <w:p w:rsidR="00881760" w:rsidRPr="00DC382D" w:rsidRDefault="00660148" w:rsidP="00881760">
            <w:pPr>
              <w:pStyle w:val="ListParagraph"/>
              <w:numPr>
                <w:ilvl w:val="0"/>
                <w:numId w:val="10"/>
              </w:numPr>
              <w:rPr>
                <w:rFonts w:ascii="Candara" w:hAnsi="Candara"/>
                <w:sz w:val="24"/>
                <w:szCs w:val="24"/>
                <w:lang w:eastAsia="ja-JP"/>
              </w:rPr>
            </w:pPr>
            <w:r>
              <w:rPr>
                <w:rFonts w:ascii="Candara" w:hAnsi="Candara"/>
                <w:sz w:val="24"/>
                <w:szCs w:val="24"/>
                <w:lang w:eastAsia="ja-JP"/>
              </w:rPr>
              <w:t>Discuss</w:t>
            </w:r>
            <w:r w:rsidR="00881760" w:rsidRPr="00DC382D">
              <w:rPr>
                <w:rFonts w:ascii="Candara" w:hAnsi="Candara"/>
                <w:sz w:val="24"/>
                <w:szCs w:val="24"/>
                <w:lang w:eastAsia="ja-JP"/>
              </w:rPr>
              <w:t xml:space="preserve"> why alternative is better</w:t>
            </w:r>
          </w:p>
        </w:tc>
        <w:tc>
          <w:tcPr>
            <w:tcW w:w="5141" w:type="dxa"/>
          </w:tcPr>
          <w:p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Have student practice by showing or telling</w:t>
            </w:r>
          </w:p>
          <w:p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Provide feedback</w:t>
            </w:r>
          </w:p>
          <w:p w:rsidR="00881760" w:rsidRPr="00DC382D" w:rsidRDefault="00881760" w:rsidP="00881760">
            <w:pPr>
              <w:rPr>
                <w:rFonts w:ascii="Candara" w:hAnsi="Candara"/>
                <w:b/>
              </w:rPr>
            </w:pPr>
          </w:p>
        </w:tc>
      </w:tr>
    </w:tbl>
    <w:p w:rsidR="00881760" w:rsidRPr="00DC382D" w:rsidRDefault="004B208B" w:rsidP="00881760">
      <w:pPr>
        <w:rPr>
          <w:rFonts w:ascii="Candara" w:hAnsi="Candara"/>
          <w:sz w:val="24"/>
          <w:szCs w:val="24"/>
          <w:u w:val="single"/>
          <w:lang w:eastAsia="ja-JP"/>
        </w:rPr>
      </w:pPr>
      <w:r w:rsidRPr="00DC382D">
        <w:rPr>
          <w:rFonts w:ascii="Candara" w:hAnsi="Candara"/>
          <w:sz w:val="24"/>
          <w:szCs w:val="24"/>
          <w:u w:val="single"/>
          <w:lang w:eastAsia="ja-JP"/>
        </w:rPr>
        <w:br/>
      </w:r>
      <w:r w:rsidR="00881760" w:rsidRPr="00DC382D">
        <w:rPr>
          <w:rFonts w:ascii="Candara" w:hAnsi="Candara"/>
          <w:sz w:val="24"/>
          <w:szCs w:val="24"/>
          <w:u w:val="single"/>
          <w:lang w:eastAsia="ja-JP"/>
        </w:rPr>
        <w:t>Data Collection</w:t>
      </w:r>
    </w:p>
    <w:p w:rsidR="00881760" w:rsidRPr="00DC382D" w:rsidRDefault="00881760" w:rsidP="00881760">
      <w:pPr>
        <w:rPr>
          <w:rFonts w:ascii="Candara" w:hAnsi="Candara"/>
          <w:sz w:val="24"/>
          <w:szCs w:val="24"/>
          <w:lang w:eastAsia="ja-JP"/>
        </w:rPr>
      </w:pPr>
      <w:r w:rsidRPr="00DC382D">
        <w:rPr>
          <w:rFonts w:ascii="Candara" w:hAnsi="Candara"/>
          <w:sz w:val="24"/>
          <w:szCs w:val="24"/>
          <w:lang w:eastAsia="ja-JP"/>
        </w:rPr>
        <w:t>When student behavior is unsafe or noncompliant after being redirected, staff will document the behavior.  Keep in mind the developmental age of the student.  This can be done by either completing a</w:t>
      </w:r>
      <w:r w:rsidR="00660148">
        <w:rPr>
          <w:rFonts w:ascii="Candara" w:hAnsi="Candara"/>
          <w:sz w:val="24"/>
          <w:szCs w:val="24"/>
          <w:lang w:eastAsia="ja-JP"/>
        </w:rPr>
        <w:t xml:space="preserve"> discipline</w:t>
      </w:r>
      <w:r w:rsidRPr="00DC382D">
        <w:rPr>
          <w:rFonts w:ascii="Candara" w:hAnsi="Candara"/>
          <w:sz w:val="24"/>
          <w:szCs w:val="24"/>
          <w:lang w:eastAsia="ja-JP"/>
        </w:rPr>
        <w:t xml:space="preserve"> referral form (see form in resources), and turning it in</w:t>
      </w:r>
      <w:r w:rsidR="008B25C9">
        <w:rPr>
          <w:rFonts w:ascii="Candara" w:hAnsi="Candara"/>
          <w:sz w:val="24"/>
          <w:szCs w:val="24"/>
          <w:lang w:eastAsia="ja-JP"/>
        </w:rPr>
        <w:t xml:space="preserve"> to Mrs. Betcher</w:t>
      </w:r>
      <w:r w:rsidRPr="00DC382D">
        <w:rPr>
          <w:rFonts w:ascii="Candara" w:hAnsi="Candara"/>
          <w:sz w:val="24"/>
          <w:szCs w:val="24"/>
          <w:lang w:eastAsia="ja-JP"/>
        </w:rPr>
        <w:t xml:space="preserve">; or by entering the behavior directly onto Infinity.  You may refer to the behavior definitions in the resource section to assist in completing this form, if necessary.  This data is compiled monthly and used to locate areas in need of re-teaching, as well as students in need of more intensive interventions.  Please refer to the flow chart in the resource section for more information on providing consistency when correcting and documenting behaviors.    </w:t>
      </w:r>
    </w:p>
    <w:p w:rsidR="00881760" w:rsidRPr="00DC382D" w:rsidRDefault="00881760" w:rsidP="00881760">
      <w:pPr>
        <w:pStyle w:val="Title"/>
        <w:rPr>
          <w:rFonts w:ascii="Candara" w:hAnsi="Candara"/>
        </w:rPr>
      </w:pPr>
      <w:r w:rsidRPr="00DC382D">
        <w:rPr>
          <w:rFonts w:ascii="Candara" w:hAnsi="Candara"/>
        </w:rPr>
        <w:lastRenderedPageBreak/>
        <w:t>PBIS Assessments</w:t>
      </w:r>
      <w:r w:rsidR="001D0E40">
        <w:rPr>
          <w:rFonts w:ascii="Candara" w:hAnsi="Candara"/>
        </w:rPr>
        <w:t>/ Recognition</w:t>
      </w:r>
    </w:p>
    <w:p w:rsidR="001D0E40" w:rsidRPr="001D0E40" w:rsidRDefault="001D0E40" w:rsidP="001D0E40">
      <w:pPr>
        <w:spacing w:after="0"/>
        <w:rPr>
          <w:rFonts w:ascii="Candara" w:hAnsi="Candara"/>
          <w:b/>
          <w:lang w:eastAsia="ja-JP"/>
        </w:rPr>
      </w:pPr>
      <w:r w:rsidRPr="001D0E40">
        <w:rPr>
          <w:rFonts w:ascii="Candara" w:hAnsi="Candara"/>
          <w:b/>
          <w:lang w:eastAsia="ja-JP"/>
        </w:rPr>
        <w:t>School-Wide Recognition:</w:t>
      </w:r>
    </w:p>
    <w:p w:rsidR="001D0E40" w:rsidRPr="001D0E40" w:rsidRDefault="001D0E40" w:rsidP="001D0E40">
      <w:pPr>
        <w:spacing w:after="0"/>
        <w:rPr>
          <w:rFonts w:ascii="Candara" w:hAnsi="Candara"/>
          <w:lang w:eastAsia="ja-JP"/>
        </w:rPr>
      </w:pPr>
      <w:r w:rsidRPr="001D0E40">
        <w:rPr>
          <w:rFonts w:ascii="Candara" w:hAnsi="Candara"/>
          <w:lang w:eastAsia="ja-JP"/>
        </w:rPr>
        <w:t>2013 School Of Distinction recipient</w:t>
      </w:r>
    </w:p>
    <w:p w:rsidR="001D0E40" w:rsidRDefault="001D0E40" w:rsidP="001D0E40">
      <w:pPr>
        <w:spacing w:after="0"/>
        <w:rPr>
          <w:rFonts w:ascii="Candara" w:hAnsi="Candara"/>
          <w:lang w:eastAsia="ja-JP"/>
        </w:rPr>
      </w:pPr>
      <w:r w:rsidRPr="001D0E40">
        <w:rPr>
          <w:rFonts w:ascii="Candara" w:hAnsi="Candara"/>
          <w:lang w:eastAsia="ja-JP"/>
        </w:rPr>
        <w:t>2012 School Of Merit recipient</w:t>
      </w:r>
    </w:p>
    <w:p w:rsidR="001D0E40" w:rsidRPr="001D0E40" w:rsidRDefault="001D0E40" w:rsidP="001D0E40">
      <w:pPr>
        <w:spacing w:after="0"/>
        <w:rPr>
          <w:rFonts w:ascii="Candara" w:hAnsi="Candara"/>
          <w:lang w:eastAsia="ja-JP"/>
        </w:rPr>
      </w:pPr>
    </w:p>
    <w:p w:rsidR="00881760" w:rsidRPr="001D0E40" w:rsidRDefault="00881760" w:rsidP="00881760">
      <w:pPr>
        <w:rPr>
          <w:rFonts w:ascii="Candara" w:hAnsi="Candara"/>
          <w:b/>
          <w:lang w:eastAsia="ja-JP"/>
        </w:rPr>
      </w:pPr>
      <w:r w:rsidRPr="001D0E40">
        <w:rPr>
          <w:rFonts w:ascii="Candara" w:hAnsi="Candara"/>
          <w:b/>
          <w:lang w:eastAsia="ja-JP"/>
        </w:rPr>
        <w:t>Self- Assessment Survey (SAS):</w:t>
      </w:r>
    </w:p>
    <w:p w:rsidR="00881760" w:rsidRPr="00DC382D" w:rsidRDefault="00881760" w:rsidP="00881760">
      <w:pPr>
        <w:rPr>
          <w:rFonts w:ascii="Candara" w:hAnsi="Candara"/>
          <w:lang w:eastAsia="ja-JP"/>
        </w:rPr>
      </w:pPr>
      <w:r w:rsidRPr="00DC382D">
        <w:rPr>
          <w:rFonts w:ascii="Candara" w:hAnsi="Candara"/>
          <w:lang w:eastAsia="ja-JP"/>
        </w:rPr>
        <w:t>The SAS determines the status of PBIS as perceived by all staff members and guides the action plan for improving PBIS.</w:t>
      </w:r>
    </w:p>
    <w:p w:rsidR="00881760" w:rsidRPr="00DC382D" w:rsidRDefault="00881760" w:rsidP="00881760">
      <w:pPr>
        <w:pStyle w:val="ListParagraph"/>
        <w:numPr>
          <w:ilvl w:val="0"/>
          <w:numId w:val="11"/>
        </w:numPr>
        <w:rPr>
          <w:rFonts w:ascii="Candara" w:hAnsi="Candara"/>
          <w:lang w:eastAsia="ja-JP"/>
        </w:rPr>
      </w:pPr>
      <w:r w:rsidRPr="00DC382D">
        <w:rPr>
          <w:rFonts w:ascii="Candara" w:hAnsi="Candara"/>
          <w:lang w:eastAsia="ja-JP"/>
        </w:rPr>
        <w:t xml:space="preserve">Completed annually in the </w:t>
      </w:r>
      <w:r w:rsidRPr="00DC382D">
        <w:rPr>
          <w:rFonts w:ascii="Candara" w:hAnsi="Candara"/>
          <w:b/>
          <w:lang w:eastAsia="ja-JP"/>
        </w:rPr>
        <w:t>fall</w:t>
      </w:r>
      <w:r w:rsidRPr="00DC382D">
        <w:rPr>
          <w:rFonts w:ascii="Candara" w:hAnsi="Candara"/>
          <w:lang w:eastAsia="ja-JP"/>
        </w:rPr>
        <w:t xml:space="preserve"> by </w:t>
      </w:r>
      <w:r w:rsidRPr="00DC382D">
        <w:rPr>
          <w:rFonts w:ascii="Candara" w:hAnsi="Candara"/>
          <w:b/>
          <w:lang w:eastAsia="ja-JP"/>
        </w:rPr>
        <w:t>ALL staff</w:t>
      </w:r>
      <w:r w:rsidRPr="00DC382D">
        <w:rPr>
          <w:rFonts w:ascii="Candara" w:hAnsi="Candara"/>
          <w:lang w:eastAsia="ja-JP"/>
        </w:rPr>
        <w:t>.</w:t>
      </w:r>
    </w:p>
    <w:p w:rsidR="00881760" w:rsidRPr="00DC382D" w:rsidRDefault="00881760" w:rsidP="00881760">
      <w:pPr>
        <w:pStyle w:val="ListParagraph"/>
        <w:numPr>
          <w:ilvl w:val="0"/>
          <w:numId w:val="11"/>
        </w:numPr>
        <w:rPr>
          <w:rFonts w:ascii="Candara" w:hAnsi="Candara"/>
          <w:lang w:eastAsia="ja-JP"/>
        </w:rPr>
      </w:pPr>
      <w:r w:rsidRPr="00DC382D">
        <w:rPr>
          <w:rFonts w:ascii="Candara" w:hAnsi="Candara"/>
          <w:lang w:eastAsia="ja-JP"/>
        </w:rPr>
        <w:t xml:space="preserve">Fidelity is an average of </w:t>
      </w:r>
      <w:r w:rsidRPr="00DC382D">
        <w:rPr>
          <w:rFonts w:ascii="Candara" w:hAnsi="Candara"/>
          <w:b/>
          <w:lang w:eastAsia="ja-JP"/>
        </w:rPr>
        <w:t xml:space="preserve">80% </w:t>
      </w:r>
      <w:r w:rsidRPr="00DC382D">
        <w:rPr>
          <w:rFonts w:ascii="Candara" w:hAnsi="Candara"/>
          <w:lang w:eastAsia="ja-JP"/>
        </w:rPr>
        <w:t>or greater.</w:t>
      </w:r>
    </w:p>
    <w:p w:rsidR="00881760" w:rsidRPr="00DC382D" w:rsidRDefault="00881760" w:rsidP="00881760">
      <w:pPr>
        <w:ind w:left="360"/>
        <w:rPr>
          <w:rFonts w:ascii="Candara" w:hAnsi="Candara"/>
          <w:lang w:eastAsia="ja-JP"/>
        </w:rPr>
      </w:pPr>
      <w:proofErr w:type="spellStart"/>
      <w:r w:rsidRPr="00DC382D">
        <w:rPr>
          <w:rFonts w:ascii="Candara" w:hAnsi="Candara"/>
          <w:lang w:eastAsia="ja-JP"/>
        </w:rPr>
        <w:t>Lemonweir</w:t>
      </w:r>
      <w:proofErr w:type="spellEnd"/>
      <w:r w:rsidRPr="00DC382D">
        <w:rPr>
          <w:rFonts w:ascii="Candara" w:hAnsi="Candara"/>
          <w:lang w:eastAsia="ja-JP"/>
        </w:rPr>
        <w:t xml:space="preserve"> Scores:</w:t>
      </w:r>
    </w:p>
    <w:p w:rsidR="001D0E40" w:rsidRDefault="001D0E40" w:rsidP="00881760">
      <w:pPr>
        <w:pStyle w:val="ListParagraph"/>
        <w:numPr>
          <w:ilvl w:val="0"/>
          <w:numId w:val="12"/>
        </w:numPr>
        <w:rPr>
          <w:rFonts w:ascii="Candara" w:hAnsi="Candara"/>
          <w:lang w:eastAsia="ja-JP"/>
        </w:rPr>
      </w:pPr>
      <w:r>
        <w:rPr>
          <w:rFonts w:ascii="Candara" w:hAnsi="Candara"/>
          <w:lang w:eastAsia="ja-JP"/>
        </w:rPr>
        <w:t>2012-2013    86%</w:t>
      </w:r>
    </w:p>
    <w:p w:rsidR="00881760" w:rsidRPr="00DC382D" w:rsidRDefault="00881760" w:rsidP="00881760">
      <w:pPr>
        <w:pStyle w:val="ListParagraph"/>
        <w:numPr>
          <w:ilvl w:val="0"/>
          <w:numId w:val="12"/>
        </w:numPr>
        <w:rPr>
          <w:rFonts w:ascii="Candara" w:hAnsi="Candara"/>
          <w:lang w:eastAsia="ja-JP"/>
        </w:rPr>
      </w:pPr>
      <w:r w:rsidRPr="00DC382D">
        <w:rPr>
          <w:rFonts w:ascii="Candara" w:hAnsi="Candara"/>
          <w:lang w:eastAsia="ja-JP"/>
        </w:rPr>
        <w:t>2011-2012</w:t>
      </w:r>
      <w:r w:rsidRPr="00DC382D">
        <w:rPr>
          <w:rFonts w:ascii="Candara" w:hAnsi="Candara"/>
          <w:lang w:eastAsia="ja-JP"/>
        </w:rPr>
        <w:tab/>
        <w:t>77%</w:t>
      </w:r>
    </w:p>
    <w:p w:rsidR="00881760" w:rsidRPr="00DC382D" w:rsidRDefault="00881760" w:rsidP="00881760">
      <w:pPr>
        <w:pStyle w:val="ListParagraph"/>
        <w:numPr>
          <w:ilvl w:val="0"/>
          <w:numId w:val="12"/>
        </w:numPr>
        <w:rPr>
          <w:rFonts w:ascii="Candara" w:hAnsi="Candara"/>
          <w:lang w:eastAsia="ja-JP"/>
        </w:rPr>
      </w:pPr>
      <w:r w:rsidRPr="00DC382D">
        <w:rPr>
          <w:rFonts w:ascii="Candara" w:hAnsi="Candara"/>
          <w:lang w:eastAsia="ja-JP"/>
        </w:rPr>
        <w:t>2010-2011</w:t>
      </w:r>
      <w:r w:rsidRPr="00DC382D">
        <w:rPr>
          <w:rFonts w:ascii="Candara" w:hAnsi="Candara"/>
          <w:lang w:eastAsia="ja-JP"/>
        </w:rPr>
        <w:tab/>
        <w:t>44%</w:t>
      </w:r>
    </w:p>
    <w:p w:rsidR="00881760" w:rsidRPr="001D0E40" w:rsidRDefault="00881760" w:rsidP="00881760">
      <w:pPr>
        <w:rPr>
          <w:rFonts w:ascii="Candara" w:hAnsi="Candara"/>
          <w:b/>
          <w:lang w:eastAsia="ja-JP"/>
        </w:rPr>
      </w:pPr>
      <w:r w:rsidRPr="001D0E40">
        <w:rPr>
          <w:rFonts w:ascii="Candara" w:hAnsi="Candara"/>
          <w:b/>
          <w:lang w:eastAsia="ja-JP"/>
        </w:rPr>
        <w:t>Team Implementation Checklist (TIC):</w:t>
      </w:r>
    </w:p>
    <w:p w:rsidR="00881760" w:rsidRPr="00DC382D" w:rsidRDefault="00881760" w:rsidP="00881760">
      <w:pPr>
        <w:rPr>
          <w:rFonts w:ascii="Candara" w:hAnsi="Candara"/>
          <w:lang w:eastAsia="ja-JP"/>
        </w:rPr>
      </w:pPr>
      <w:r w:rsidRPr="00DC382D">
        <w:rPr>
          <w:rFonts w:ascii="Candara" w:hAnsi="Candara"/>
          <w:lang w:eastAsia="ja-JP"/>
        </w:rPr>
        <w:t>The TIC is also used to guide the action plan for improving PBIS implementation.</w:t>
      </w:r>
    </w:p>
    <w:p w:rsidR="00881760" w:rsidRPr="00DC382D" w:rsidRDefault="00881760" w:rsidP="00881760">
      <w:pPr>
        <w:pStyle w:val="ListParagraph"/>
        <w:numPr>
          <w:ilvl w:val="0"/>
          <w:numId w:val="13"/>
        </w:numPr>
        <w:rPr>
          <w:rFonts w:ascii="Candara" w:hAnsi="Candara"/>
          <w:lang w:eastAsia="ja-JP"/>
        </w:rPr>
      </w:pPr>
      <w:r w:rsidRPr="00DC382D">
        <w:rPr>
          <w:rFonts w:ascii="Candara" w:hAnsi="Candara"/>
          <w:lang w:eastAsia="ja-JP"/>
        </w:rPr>
        <w:t xml:space="preserve">Completed in the </w:t>
      </w:r>
      <w:r w:rsidRPr="00DC382D">
        <w:rPr>
          <w:rFonts w:ascii="Candara" w:hAnsi="Candara"/>
          <w:b/>
          <w:lang w:eastAsia="ja-JP"/>
        </w:rPr>
        <w:t>fall &amp; winter</w:t>
      </w:r>
      <w:r w:rsidRPr="00DC382D">
        <w:rPr>
          <w:rFonts w:ascii="Candara" w:hAnsi="Candara"/>
          <w:lang w:eastAsia="ja-JP"/>
        </w:rPr>
        <w:t xml:space="preserve"> by the </w:t>
      </w:r>
      <w:r w:rsidRPr="00DC382D">
        <w:rPr>
          <w:rFonts w:ascii="Candara" w:hAnsi="Candara"/>
          <w:b/>
          <w:lang w:eastAsia="ja-JP"/>
        </w:rPr>
        <w:t xml:space="preserve">PBIS Team </w:t>
      </w:r>
      <w:r w:rsidRPr="00DC382D">
        <w:rPr>
          <w:rFonts w:ascii="Candara" w:hAnsi="Candara"/>
          <w:lang w:eastAsia="ja-JP"/>
        </w:rPr>
        <w:t>until BOQ score reaches 70% or greater.</w:t>
      </w:r>
    </w:p>
    <w:p w:rsidR="00881760" w:rsidRPr="00DC382D" w:rsidRDefault="00881760" w:rsidP="00881760">
      <w:pPr>
        <w:pStyle w:val="ListParagraph"/>
        <w:numPr>
          <w:ilvl w:val="0"/>
          <w:numId w:val="13"/>
        </w:numPr>
        <w:rPr>
          <w:rFonts w:ascii="Candara" w:hAnsi="Candara"/>
          <w:lang w:eastAsia="ja-JP"/>
        </w:rPr>
      </w:pPr>
      <w:r w:rsidRPr="00DC382D">
        <w:rPr>
          <w:rFonts w:ascii="Candara" w:hAnsi="Candara"/>
          <w:lang w:eastAsia="ja-JP"/>
        </w:rPr>
        <w:t xml:space="preserve">Fidelity is an average of </w:t>
      </w:r>
      <w:r w:rsidRPr="00DC382D">
        <w:rPr>
          <w:rFonts w:ascii="Candara" w:hAnsi="Candara"/>
          <w:b/>
          <w:lang w:eastAsia="ja-JP"/>
        </w:rPr>
        <w:t>80%</w:t>
      </w:r>
      <w:r w:rsidRPr="00DC382D">
        <w:rPr>
          <w:rFonts w:ascii="Candara" w:hAnsi="Candara"/>
          <w:lang w:eastAsia="ja-JP"/>
        </w:rPr>
        <w:t xml:space="preserve"> or greater.</w:t>
      </w:r>
    </w:p>
    <w:p w:rsidR="00881760" w:rsidRPr="00DC382D" w:rsidRDefault="00881760" w:rsidP="00881760">
      <w:pPr>
        <w:ind w:left="360"/>
        <w:rPr>
          <w:rFonts w:ascii="Candara" w:hAnsi="Candara"/>
          <w:lang w:eastAsia="ja-JP"/>
        </w:rPr>
      </w:pPr>
      <w:proofErr w:type="spellStart"/>
      <w:r w:rsidRPr="00DC382D">
        <w:rPr>
          <w:rFonts w:ascii="Candara" w:hAnsi="Candara"/>
          <w:lang w:eastAsia="ja-JP"/>
        </w:rPr>
        <w:t>Lemonweir</w:t>
      </w:r>
      <w:proofErr w:type="spellEnd"/>
      <w:r w:rsidRPr="00DC382D">
        <w:rPr>
          <w:rFonts w:ascii="Candara" w:hAnsi="Candara"/>
          <w:lang w:eastAsia="ja-JP"/>
        </w:rPr>
        <w:t xml:space="preserve"> Scores:</w:t>
      </w:r>
    </w:p>
    <w:p w:rsidR="001D0E40" w:rsidRDefault="001D0E40" w:rsidP="00881760">
      <w:pPr>
        <w:pStyle w:val="ListParagraph"/>
        <w:numPr>
          <w:ilvl w:val="0"/>
          <w:numId w:val="14"/>
        </w:numPr>
        <w:rPr>
          <w:rFonts w:ascii="Candara" w:hAnsi="Candara"/>
          <w:lang w:eastAsia="ja-JP"/>
        </w:rPr>
      </w:pPr>
      <w:r>
        <w:rPr>
          <w:rFonts w:ascii="Candara" w:hAnsi="Candara"/>
          <w:lang w:eastAsia="ja-JP"/>
        </w:rPr>
        <w:t>2012-2013    82%</w:t>
      </w:r>
    </w:p>
    <w:p w:rsidR="00881760" w:rsidRPr="00DC382D" w:rsidRDefault="00881760" w:rsidP="00881760">
      <w:pPr>
        <w:pStyle w:val="ListParagraph"/>
        <w:numPr>
          <w:ilvl w:val="0"/>
          <w:numId w:val="14"/>
        </w:numPr>
        <w:rPr>
          <w:rFonts w:ascii="Candara" w:hAnsi="Candara"/>
          <w:lang w:eastAsia="ja-JP"/>
        </w:rPr>
      </w:pPr>
      <w:r w:rsidRPr="00DC382D">
        <w:rPr>
          <w:rFonts w:ascii="Candara" w:hAnsi="Candara"/>
          <w:lang w:eastAsia="ja-JP"/>
        </w:rPr>
        <w:t>2011-2012</w:t>
      </w:r>
      <w:r w:rsidRPr="00DC382D">
        <w:rPr>
          <w:rFonts w:ascii="Candara" w:hAnsi="Candara"/>
          <w:lang w:eastAsia="ja-JP"/>
        </w:rPr>
        <w:tab/>
        <w:t>68%</w:t>
      </w:r>
    </w:p>
    <w:p w:rsidR="00881760" w:rsidRPr="00DC382D" w:rsidRDefault="00881760" w:rsidP="00881760">
      <w:pPr>
        <w:pStyle w:val="ListParagraph"/>
        <w:numPr>
          <w:ilvl w:val="0"/>
          <w:numId w:val="14"/>
        </w:numPr>
        <w:rPr>
          <w:rFonts w:ascii="Candara" w:hAnsi="Candara"/>
          <w:lang w:eastAsia="ja-JP"/>
        </w:rPr>
      </w:pPr>
      <w:r w:rsidRPr="00DC382D">
        <w:rPr>
          <w:rFonts w:ascii="Candara" w:hAnsi="Candara"/>
          <w:lang w:eastAsia="ja-JP"/>
        </w:rPr>
        <w:t>2010-2011</w:t>
      </w:r>
      <w:r w:rsidRPr="00DC382D">
        <w:rPr>
          <w:rFonts w:ascii="Candara" w:hAnsi="Candara"/>
          <w:lang w:eastAsia="ja-JP"/>
        </w:rPr>
        <w:tab/>
        <w:t>50%</w:t>
      </w:r>
    </w:p>
    <w:p w:rsidR="00881760" w:rsidRPr="001D0E40" w:rsidRDefault="00881760" w:rsidP="00881760">
      <w:pPr>
        <w:rPr>
          <w:rFonts w:ascii="Candara" w:hAnsi="Candara"/>
          <w:b/>
          <w:lang w:eastAsia="ja-JP"/>
        </w:rPr>
      </w:pPr>
      <w:r w:rsidRPr="001D0E40">
        <w:rPr>
          <w:rFonts w:ascii="Candara" w:hAnsi="Candara"/>
          <w:b/>
          <w:lang w:eastAsia="ja-JP"/>
        </w:rPr>
        <w:t>Benchmarks of Quality (BOQ):</w:t>
      </w:r>
    </w:p>
    <w:p w:rsidR="00881760" w:rsidRPr="00DC382D" w:rsidRDefault="00881760" w:rsidP="00881760">
      <w:pPr>
        <w:rPr>
          <w:rFonts w:ascii="Candara" w:hAnsi="Candara"/>
          <w:lang w:eastAsia="ja-JP"/>
        </w:rPr>
      </w:pPr>
      <w:r w:rsidRPr="00DC382D">
        <w:rPr>
          <w:rFonts w:ascii="Candara" w:hAnsi="Candara"/>
          <w:lang w:eastAsia="ja-JP"/>
        </w:rPr>
        <w:t>The BOQ assists in finding areas of strength and areas in need of improvement in PBIS implementation.</w:t>
      </w:r>
    </w:p>
    <w:p w:rsidR="00881760" w:rsidRPr="00DC382D" w:rsidRDefault="00881760" w:rsidP="00881760">
      <w:pPr>
        <w:pStyle w:val="ListParagraph"/>
        <w:numPr>
          <w:ilvl w:val="0"/>
          <w:numId w:val="15"/>
        </w:numPr>
        <w:rPr>
          <w:rFonts w:ascii="Candara" w:hAnsi="Candara"/>
          <w:lang w:eastAsia="ja-JP"/>
        </w:rPr>
      </w:pPr>
      <w:r w:rsidRPr="00DC382D">
        <w:rPr>
          <w:rFonts w:ascii="Candara" w:hAnsi="Candara"/>
          <w:lang w:eastAsia="ja-JP"/>
        </w:rPr>
        <w:t xml:space="preserve">Completed annually in the </w:t>
      </w:r>
      <w:r w:rsidRPr="00DC382D">
        <w:rPr>
          <w:rFonts w:ascii="Candara" w:hAnsi="Candara"/>
          <w:b/>
          <w:lang w:eastAsia="ja-JP"/>
        </w:rPr>
        <w:t>spring</w:t>
      </w:r>
      <w:r w:rsidRPr="00DC382D">
        <w:rPr>
          <w:rFonts w:ascii="Candara" w:hAnsi="Candara"/>
          <w:lang w:eastAsia="ja-JP"/>
        </w:rPr>
        <w:t xml:space="preserve"> by the Internal Coach and each member of the </w:t>
      </w:r>
      <w:r w:rsidRPr="00DC382D">
        <w:rPr>
          <w:rFonts w:ascii="Candara" w:hAnsi="Candara"/>
          <w:b/>
          <w:lang w:eastAsia="ja-JP"/>
        </w:rPr>
        <w:t>PBIS Team</w:t>
      </w:r>
      <w:r w:rsidRPr="00DC382D">
        <w:rPr>
          <w:rFonts w:ascii="Candara" w:hAnsi="Candara"/>
          <w:lang w:eastAsia="ja-JP"/>
        </w:rPr>
        <w:t>.</w:t>
      </w:r>
    </w:p>
    <w:p w:rsidR="00881760" w:rsidRPr="00DC382D" w:rsidRDefault="00881760" w:rsidP="00881760">
      <w:pPr>
        <w:pStyle w:val="ListParagraph"/>
        <w:numPr>
          <w:ilvl w:val="0"/>
          <w:numId w:val="15"/>
        </w:numPr>
        <w:rPr>
          <w:rFonts w:ascii="Candara" w:hAnsi="Candara"/>
          <w:lang w:eastAsia="ja-JP"/>
        </w:rPr>
      </w:pPr>
      <w:r w:rsidRPr="00DC382D">
        <w:rPr>
          <w:rFonts w:ascii="Candara" w:hAnsi="Candara"/>
          <w:lang w:eastAsia="ja-JP"/>
        </w:rPr>
        <w:t>Fidelity is an average of 70% or greater.</w:t>
      </w:r>
    </w:p>
    <w:p w:rsidR="00881760" w:rsidRPr="00DC382D" w:rsidRDefault="00881760" w:rsidP="00881760">
      <w:pPr>
        <w:ind w:left="360"/>
        <w:rPr>
          <w:rFonts w:ascii="Candara" w:hAnsi="Candara"/>
          <w:lang w:eastAsia="ja-JP"/>
        </w:rPr>
      </w:pPr>
      <w:proofErr w:type="spellStart"/>
      <w:r w:rsidRPr="00DC382D">
        <w:rPr>
          <w:rFonts w:ascii="Candara" w:hAnsi="Candara"/>
          <w:lang w:eastAsia="ja-JP"/>
        </w:rPr>
        <w:t>Lemonweir</w:t>
      </w:r>
      <w:proofErr w:type="spellEnd"/>
      <w:r w:rsidRPr="00DC382D">
        <w:rPr>
          <w:rFonts w:ascii="Candara" w:hAnsi="Candara"/>
          <w:lang w:eastAsia="ja-JP"/>
        </w:rPr>
        <w:t xml:space="preserve"> Scores:</w:t>
      </w:r>
    </w:p>
    <w:p w:rsidR="001D0E40" w:rsidRDefault="001D0E40" w:rsidP="00881760">
      <w:pPr>
        <w:pStyle w:val="ListParagraph"/>
        <w:numPr>
          <w:ilvl w:val="0"/>
          <w:numId w:val="16"/>
        </w:numPr>
        <w:rPr>
          <w:rFonts w:ascii="Candara" w:hAnsi="Candara"/>
          <w:lang w:eastAsia="ja-JP"/>
        </w:rPr>
      </w:pPr>
      <w:r>
        <w:rPr>
          <w:rFonts w:ascii="Candara" w:hAnsi="Candara"/>
          <w:lang w:eastAsia="ja-JP"/>
        </w:rPr>
        <w:t>2012-2013    93%</w:t>
      </w:r>
    </w:p>
    <w:p w:rsidR="00881760" w:rsidRPr="00DC382D" w:rsidRDefault="00881760" w:rsidP="00881760">
      <w:pPr>
        <w:pStyle w:val="ListParagraph"/>
        <w:numPr>
          <w:ilvl w:val="0"/>
          <w:numId w:val="16"/>
        </w:numPr>
        <w:rPr>
          <w:rFonts w:ascii="Candara" w:hAnsi="Candara"/>
          <w:lang w:eastAsia="ja-JP"/>
        </w:rPr>
      </w:pPr>
      <w:r w:rsidRPr="00DC382D">
        <w:rPr>
          <w:rFonts w:ascii="Candara" w:hAnsi="Candara"/>
          <w:lang w:eastAsia="ja-JP"/>
        </w:rPr>
        <w:t>2011-2012</w:t>
      </w:r>
      <w:r w:rsidRPr="00DC382D">
        <w:rPr>
          <w:rFonts w:ascii="Candara" w:hAnsi="Candara"/>
          <w:lang w:eastAsia="ja-JP"/>
        </w:rPr>
        <w:tab/>
        <w:t>89%</w:t>
      </w:r>
    </w:p>
    <w:p w:rsidR="00881760" w:rsidRPr="00DC382D" w:rsidRDefault="00881760" w:rsidP="00881760">
      <w:pPr>
        <w:pStyle w:val="ListParagraph"/>
        <w:numPr>
          <w:ilvl w:val="0"/>
          <w:numId w:val="16"/>
        </w:numPr>
        <w:rPr>
          <w:rFonts w:ascii="Candara" w:hAnsi="Candara"/>
          <w:lang w:eastAsia="ja-JP"/>
        </w:rPr>
      </w:pPr>
      <w:r w:rsidRPr="00DC382D">
        <w:rPr>
          <w:rFonts w:ascii="Candara" w:hAnsi="Candara"/>
          <w:lang w:eastAsia="ja-JP"/>
        </w:rPr>
        <w:t>2010-2011</w:t>
      </w:r>
      <w:r w:rsidRPr="00DC382D">
        <w:rPr>
          <w:rFonts w:ascii="Candara" w:hAnsi="Candara"/>
          <w:lang w:eastAsia="ja-JP"/>
        </w:rPr>
        <w:tab/>
        <w:t>78%</w:t>
      </w:r>
    </w:p>
    <w:p w:rsidR="00881760" w:rsidRPr="003B1857" w:rsidRDefault="001D0E40" w:rsidP="00881760">
      <w:pPr>
        <w:pStyle w:val="Title"/>
        <w:rPr>
          <w:rFonts w:ascii="Candara" w:hAnsi="Candara"/>
        </w:rPr>
      </w:pPr>
      <w:r>
        <w:rPr>
          <w:rFonts w:ascii="Candara" w:hAnsi="Candara"/>
        </w:rPr>
        <w:lastRenderedPageBreak/>
        <w:t>R</w:t>
      </w:r>
      <w:r w:rsidR="00881760" w:rsidRPr="003B1857">
        <w:rPr>
          <w:rFonts w:ascii="Candara" w:hAnsi="Candara"/>
        </w:rPr>
        <w:t>esources: Behavior Matrix</w:t>
      </w:r>
    </w:p>
    <w:p w:rsidR="001D0E40" w:rsidRDefault="0004543C" w:rsidP="00D93E92">
      <w:pPr>
        <w:jc w:val="center"/>
        <w:rPr>
          <w:noProof/>
        </w:rPr>
      </w:pPr>
      <w:r>
        <w:rPr>
          <w:noProof/>
        </w:rPr>
        <w:drawing>
          <wp:inline distT="0" distB="0" distL="0" distR="0">
            <wp:extent cx="7409119" cy="4544414"/>
            <wp:effectExtent l="3493" t="0" r="5397" b="539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854E3.tmp"/>
                    <pic:cNvPicPr/>
                  </pic:nvPicPr>
                  <pic:blipFill rotWithShape="1">
                    <a:blip r:embed="rId11">
                      <a:extLst>
                        <a:ext uri="{28A0092B-C50C-407E-A947-70E740481C1C}">
                          <a14:useLocalDpi xmlns:a14="http://schemas.microsoft.com/office/drawing/2010/main" val="0"/>
                        </a:ext>
                      </a:extLst>
                    </a:blip>
                    <a:srcRect l="5122" t="19387" r="7963" b="11525"/>
                    <a:stretch/>
                  </pic:blipFill>
                  <pic:spPr bwMode="auto">
                    <a:xfrm rot="5400000">
                      <a:off x="0" y="0"/>
                      <a:ext cx="7424015" cy="4553550"/>
                    </a:xfrm>
                    <a:prstGeom prst="rect">
                      <a:avLst/>
                    </a:prstGeom>
                    <a:ln>
                      <a:noFill/>
                    </a:ln>
                    <a:extLst>
                      <a:ext uri="{53640926-AAD7-44d8-BBD7-CCE9431645EC}">
                        <a14:shadowObscured xmlns:a14="http://schemas.microsoft.com/office/drawing/2010/main"/>
                      </a:ext>
                    </a:extLst>
                  </pic:spPr>
                </pic:pic>
              </a:graphicData>
            </a:graphic>
          </wp:inline>
        </w:drawing>
      </w:r>
    </w:p>
    <w:p w:rsidR="00881760" w:rsidRPr="003B1857" w:rsidRDefault="00D93E92" w:rsidP="00881760">
      <w:pPr>
        <w:pStyle w:val="Title"/>
        <w:rPr>
          <w:rFonts w:ascii="Candara" w:hAnsi="Candara"/>
        </w:rPr>
      </w:pPr>
      <w:r w:rsidRPr="003B1857">
        <w:rPr>
          <w:rFonts w:ascii="Candara" w:hAnsi="Candara"/>
        </w:rPr>
        <w:lastRenderedPageBreak/>
        <w:t>R</w:t>
      </w:r>
      <w:r w:rsidR="00881760" w:rsidRPr="003B1857">
        <w:rPr>
          <w:rFonts w:ascii="Candara" w:hAnsi="Candara"/>
        </w:rPr>
        <w:t>esources: Classroom Matrix</w:t>
      </w:r>
    </w:p>
    <w:p w:rsidR="0083236A" w:rsidRDefault="00881760" w:rsidP="00B841B9">
      <w:pPr>
        <w:jc w:val="center"/>
      </w:pPr>
      <w:r>
        <w:rPr>
          <w:noProof/>
        </w:rPr>
        <w:drawing>
          <wp:inline distT="0" distB="0" distL="0" distR="0">
            <wp:extent cx="7063450" cy="5483983"/>
            <wp:effectExtent l="8573"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8AD04.tmp"/>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7066843" cy="5486617"/>
                    </a:xfrm>
                    <a:prstGeom prst="rect">
                      <a:avLst/>
                    </a:prstGeom>
                  </pic:spPr>
                </pic:pic>
              </a:graphicData>
            </a:graphic>
          </wp:inline>
        </w:drawing>
      </w:r>
    </w:p>
    <w:p w:rsidR="0083236A" w:rsidRDefault="0083236A"/>
    <w:p w:rsidR="008C5A5A" w:rsidRDefault="00F258EF" w:rsidP="00B841B9">
      <w:pPr>
        <w:pStyle w:val="Title"/>
        <w:rPr>
          <w:rFonts w:ascii="Candara" w:hAnsi="Candara"/>
        </w:rPr>
      </w:pPr>
      <w:r w:rsidRPr="00B841B9">
        <w:rPr>
          <w:rFonts w:ascii="Candara" w:hAnsi="Candara"/>
        </w:rPr>
        <w:lastRenderedPageBreak/>
        <w:t>Resources: Flow Chart</w:t>
      </w:r>
    </w:p>
    <w:p w:rsidR="008C5A5A" w:rsidRDefault="008C5A5A" w:rsidP="008C5A5A">
      <w:pPr>
        <w:jc w:val="center"/>
        <w:rPr>
          <w:rFonts w:ascii="Candara" w:hAnsi="Candara"/>
        </w:rPr>
      </w:pPr>
      <w:r w:rsidRPr="00F258EF">
        <w:rPr>
          <w:noProof/>
        </w:rPr>
        <w:drawing>
          <wp:inline distT="0" distB="0" distL="0" distR="0" wp14:anchorId="202AAAFB" wp14:editId="1FEE2398">
            <wp:extent cx="5465451" cy="6774882"/>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0534" cy="6781183"/>
                    </a:xfrm>
                    <a:prstGeom prst="rect">
                      <a:avLst/>
                    </a:prstGeom>
                    <a:noFill/>
                    <a:ln>
                      <a:noFill/>
                    </a:ln>
                  </pic:spPr>
                </pic:pic>
              </a:graphicData>
            </a:graphic>
          </wp:inline>
        </w:drawing>
      </w:r>
    </w:p>
    <w:p w:rsidR="008C5A5A" w:rsidRDefault="008C5A5A" w:rsidP="008C5A5A">
      <w:pPr>
        <w:rPr>
          <w:rFonts w:ascii="Candara" w:hAnsi="Candara"/>
        </w:rPr>
      </w:pPr>
    </w:p>
    <w:p w:rsidR="00881760" w:rsidRPr="00B841B9" w:rsidRDefault="00881760" w:rsidP="00B841B9">
      <w:pPr>
        <w:pStyle w:val="Title"/>
      </w:pPr>
      <w:r w:rsidRPr="00B841B9">
        <w:rPr>
          <w:rFonts w:ascii="Candara" w:hAnsi="Candara"/>
        </w:rPr>
        <w:lastRenderedPageBreak/>
        <w:t>Resources: Behavior Definitions</w:t>
      </w:r>
    </w:p>
    <w:tbl>
      <w:tblPr>
        <w:tblStyle w:val="TableGrid"/>
        <w:tblW w:w="10830" w:type="dxa"/>
        <w:tblLook w:val="04A0" w:firstRow="1" w:lastRow="0" w:firstColumn="1" w:lastColumn="0" w:noHBand="0" w:noVBand="1"/>
      </w:tblPr>
      <w:tblGrid>
        <w:gridCol w:w="2440"/>
        <w:gridCol w:w="8390"/>
      </w:tblGrid>
      <w:tr w:rsidR="00881760" w:rsidRPr="005876A4" w:rsidTr="00A228E9">
        <w:trPr>
          <w:trHeight w:val="428"/>
        </w:trPr>
        <w:tc>
          <w:tcPr>
            <w:tcW w:w="10830" w:type="dxa"/>
            <w:gridSpan w:val="2"/>
            <w:noWrap/>
            <w:hideMark/>
          </w:tcPr>
          <w:p w:rsidR="00881760" w:rsidRPr="005876A4" w:rsidRDefault="00881760" w:rsidP="000E1879">
            <w:pPr>
              <w:rPr>
                <w:lang w:eastAsia="ja-JP"/>
              </w:rPr>
            </w:pPr>
            <w:proofErr w:type="spellStart"/>
            <w:r w:rsidRPr="005876A4">
              <w:rPr>
                <w:lang w:eastAsia="ja-JP"/>
              </w:rPr>
              <w:t>Lemonweir</w:t>
            </w:r>
            <w:proofErr w:type="spellEnd"/>
            <w:r w:rsidRPr="005876A4">
              <w:rPr>
                <w:lang w:eastAsia="ja-JP"/>
              </w:rPr>
              <w:t xml:space="preserve"> Elementary Behavior Definitions</w:t>
            </w:r>
          </w:p>
        </w:tc>
      </w:tr>
      <w:tr w:rsidR="00881760" w:rsidRPr="005876A4" w:rsidTr="00A228E9">
        <w:trPr>
          <w:trHeight w:val="505"/>
        </w:trPr>
        <w:tc>
          <w:tcPr>
            <w:tcW w:w="2440" w:type="dxa"/>
            <w:hideMark/>
          </w:tcPr>
          <w:p w:rsidR="00881760" w:rsidRPr="005876A4" w:rsidRDefault="00881760" w:rsidP="000E1879">
            <w:pPr>
              <w:rPr>
                <w:b/>
                <w:bCs/>
                <w:lang w:eastAsia="ja-JP"/>
              </w:rPr>
            </w:pPr>
            <w:r w:rsidRPr="005876A4">
              <w:rPr>
                <w:b/>
                <w:bCs/>
                <w:lang w:eastAsia="ja-JP"/>
              </w:rPr>
              <w:t>Minor Problem Behaviors</w:t>
            </w:r>
          </w:p>
        </w:tc>
        <w:tc>
          <w:tcPr>
            <w:tcW w:w="8390" w:type="dxa"/>
            <w:hideMark/>
          </w:tcPr>
          <w:p w:rsidR="00881760" w:rsidRPr="005876A4" w:rsidRDefault="00881760" w:rsidP="000E1879">
            <w:pPr>
              <w:rPr>
                <w:b/>
                <w:bCs/>
                <w:lang w:eastAsia="ja-JP"/>
              </w:rPr>
            </w:pPr>
            <w:r w:rsidRPr="005876A4">
              <w:rPr>
                <w:b/>
                <w:bCs/>
                <w:lang w:eastAsia="ja-JP"/>
              </w:rPr>
              <w:t>Definition</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Inappropriate Language</w:t>
            </w:r>
          </w:p>
        </w:tc>
        <w:tc>
          <w:tcPr>
            <w:tcW w:w="8390" w:type="dxa"/>
            <w:hideMark/>
          </w:tcPr>
          <w:p w:rsidR="00881760" w:rsidRPr="005876A4" w:rsidRDefault="00881760" w:rsidP="000E1879">
            <w:pPr>
              <w:rPr>
                <w:lang w:eastAsia="ja-JP"/>
              </w:rPr>
            </w:pPr>
            <w:r w:rsidRPr="005876A4">
              <w:rPr>
                <w:lang w:eastAsia="ja-JP"/>
              </w:rPr>
              <w:t>Student engages in low-intensity instance of inappropriate language.</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Dress Code Violation</w:t>
            </w:r>
          </w:p>
        </w:tc>
        <w:tc>
          <w:tcPr>
            <w:tcW w:w="8390" w:type="dxa"/>
            <w:hideMark/>
          </w:tcPr>
          <w:p w:rsidR="00881760" w:rsidRPr="005876A4" w:rsidRDefault="00881760" w:rsidP="000E1879">
            <w:pPr>
              <w:rPr>
                <w:lang w:eastAsia="ja-JP"/>
              </w:rPr>
            </w:pPr>
            <w:r w:rsidRPr="005876A4">
              <w:rPr>
                <w:lang w:eastAsia="ja-JP"/>
              </w:rPr>
              <w:t>Student wears clothing that is not within the dress code guidelines outlined in the student handbook, such as wearing a hat, hood up, pants low, clothes with offensive designs or writing, etc.</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Disrespect</w:t>
            </w:r>
          </w:p>
        </w:tc>
        <w:tc>
          <w:tcPr>
            <w:tcW w:w="8390" w:type="dxa"/>
            <w:hideMark/>
          </w:tcPr>
          <w:p w:rsidR="00881760" w:rsidRPr="005876A4" w:rsidRDefault="00881760" w:rsidP="000E1879">
            <w:pPr>
              <w:rPr>
                <w:lang w:eastAsia="ja-JP"/>
              </w:rPr>
            </w:pPr>
            <w:r w:rsidRPr="005876A4">
              <w:rPr>
                <w:lang w:eastAsia="ja-JP"/>
              </w:rPr>
              <w:t>Student engages in brief or low-intensity verbal or non-verbal display of rudeness or discourtesy. Example: arguing, tone of voice, eye rolling, etc.</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Disruptive</w:t>
            </w:r>
          </w:p>
        </w:tc>
        <w:tc>
          <w:tcPr>
            <w:tcW w:w="8390" w:type="dxa"/>
            <w:hideMark/>
          </w:tcPr>
          <w:p w:rsidR="00881760" w:rsidRPr="005876A4" w:rsidRDefault="00881760" w:rsidP="000E1879">
            <w:pPr>
              <w:rPr>
                <w:lang w:eastAsia="ja-JP"/>
              </w:rPr>
            </w:pPr>
            <w:r w:rsidRPr="005876A4">
              <w:rPr>
                <w:lang w:eastAsia="ja-JP"/>
              </w:rPr>
              <w:t>Student engages in low-intensity, but inappr</w:t>
            </w:r>
            <w:r>
              <w:rPr>
                <w:lang w:eastAsia="ja-JP"/>
              </w:rPr>
              <w:t>o</w:t>
            </w:r>
            <w:r w:rsidRPr="005876A4">
              <w:rPr>
                <w:lang w:eastAsia="ja-JP"/>
              </w:rPr>
              <w:t xml:space="preserve">priate disruption such as noises, rocking chair, tapping pencil, blurting out, etc. </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Failure to follow school rules</w:t>
            </w:r>
          </w:p>
        </w:tc>
        <w:tc>
          <w:tcPr>
            <w:tcW w:w="8390" w:type="dxa"/>
            <w:hideMark/>
          </w:tcPr>
          <w:p w:rsidR="00881760" w:rsidRPr="005876A4" w:rsidRDefault="00881760" w:rsidP="000E1879">
            <w:pPr>
              <w:rPr>
                <w:lang w:eastAsia="ja-JP"/>
              </w:rPr>
            </w:pPr>
            <w:r>
              <w:rPr>
                <w:lang w:eastAsia="ja-JP"/>
              </w:rPr>
              <w:t>Disregard to</w:t>
            </w:r>
            <w:r w:rsidRPr="005876A4">
              <w:rPr>
                <w:lang w:eastAsia="ja-JP"/>
              </w:rPr>
              <w:t xml:space="preserve"> school-wide expectations.  Examples: running in the halls, inappropriate voice, taking turns, etc.</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Physical Contact</w:t>
            </w:r>
          </w:p>
        </w:tc>
        <w:tc>
          <w:tcPr>
            <w:tcW w:w="8390" w:type="dxa"/>
            <w:hideMark/>
          </w:tcPr>
          <w:p w:rsidR="00881760" w:rsidRPr="005876A4" w:rsidRDefault="00881760" w:rsidP="000E1879">
            <w:pPr>
              <w:rPr>
                <w:lang w:eastAsia="ja-JP"/>
              </w:rPr>
            </w:pPr>
            <w:r w:rsidRPr="005876A4">
              <w:rPr>
                <w:lang w:eastAsia="ja-JP"/>
              </w:rPr>
              <w:t>Student engages in non-serious, but inappropriate physical contact such as not keeping hands to self, playing roughly on playground, picking up others, etc.</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Property Misuse</w:t>
            </w:r>
          </w:p>
        </w:tc>
        <w:tc>
          <w:tcPr>
            <w:tcW w:w="8390" w:type="dxa"/>
            <w:hideMark/>
          </w:tcPr>
          <w:p w:rsidR="00881760" w:rsidRPr="005876A4" w:rsidRDefault="00881760" w:rsidP="000E1879">
            <w:pPr>
              <w:rPr>
                <w:lang w:eastAsia="ja-JP"/>
              </w:rPr>
            </w:pPr>
            <w:r w:rsidRPr="005876A4">
              <w:rPr>
                <w:lang w:eastAsia="ja-JP"/>
              </w:rPr>
              <w:t>Student engages in low-intensity misuse of property such as writing on books, destroying school supplies or property, using playground equipment improperly.</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Defiance</w:t>
            </w:r>
          </w:p>
        </w:tc>
        <w:tc>
          <w:tcPr>
            <w:tcW w:w="8390" w:type="dxa"/>
            <w:hideMark/>
          </w:tcPr>
          <w:p w:rsidR="00881760" w:rsidRPr="005876A4" w:rsidRDefault="00881760" w:rsidP="000E1879">
            <w:pPr>
              <w:rPr>
                <w:lang w:eastAsia="ja-JP"/>
              </w:rPr>
            </w:pPr>
            <w:r w:rsidRPr="005876A4">
              <w:rPr>
                <w:lang w:eastAsia="ja-JP"/>
              </w:rPr>
              <w:t>Student engages in brief or low-intensity failure to respond to adult requests. Example: when asked to do something, student says "No, I don't want to."</w:t>
            </w:r>
          </w:p>
        </w:tc>
      </w:tr>
      <w:tr w:rsidR="00881760" w:rsidRPr="005876A4" w:rsidTr="00A228E9">
        <w:trPr>
          <w:trHeight w:val="277"/>
        </w:trPr>
        <w:tc>
          <w:tcPr>
            <w:tcW w:w="2440" w:type="dxa"/>
            <w:hideMark/>
          </w:tcPr>
          <w:p w:rsidR="00881760" w:rsidRPr="005876A4" w:rsidRDefault="00881760" w:rsidP="000E1879">
            <w:pPr>
              <w:rPr>
                <w:lang w:eastAsia="ja-JP"/>
              </w:rPr>
            </w:pPr>
            <w:r w:rsidRPr="005876A4">
              <w:rPr>
                <w:lang w:eastAsia="ja-JP"/>
              </w:rPr>
              <w:t>Stealing</w:t>
            </w:r>
          </w:p>
        </w:tc>
        <w:tc>
          <w:tcPr>
            <w:tcW w:w="8390" w:type="dxa"/>
            <w:hideMark/>
          </w:tcPr>
          <w:p w:rsidR="00881760" w:rsidRPr="005876A4" w:rsidRDefault="00881760" w:rsidP="000E1879">
            <w:pPr>
              <w:rPr>
                <w:lang w:eastAsia="ja-JP"/>
              </w:rPr>
            </w:pPr>
            <w:r w:rsidRPr="005876A4">
              <w:rPr>
                <w:lang w:eastAsia="ja-JP"/>
              </w:rPr>
              <w:t>Student engages in minor acts of stealing.  Example: takes pencils from another student.</w:t>
            </w:r>
          </w:p>
        </w:tc>
      </w:tr>
      <w:tr w:rsidR="00881760" w:rsidRPr="005876A4" w:rsidTr="00A228E9">
        <w:trPr>
          <w:trHeight w:val="553"/>
        </w:trPr>
        <w:tc>
          <w:tcPr>
            <w:tcW w:w="2440" w:type="dxa"/>
            <w:hideMark/>
          </w:tcPr>
          <w:p w:rsidR="00881760" w:rsidRPr="005876A4" w:rsidRDefault="00881760" w:rsidP="000E1879">
            <w:pPr>
              <w:rPr>
                <w:b/>
                <w:bCs/>
                <w:lang w:eastAsia="ja-JP"/>
              </w:rPr>
            </w:pPr>
            <w:r w:rsidRPr="005876A4">
              <w:rPr>
                <w:b/>
                <w:bCs/>
                <w:lang w:eastAsia="ja-JP"/>
              </w:rPr>
              <w:t>Major Problem Behaviors</w:t>
            </w:r>
          </w:p>
        </w:tc>
        <w:tc>
          <w:tcPr>
            <w:tcW w:w="8390" w:type="dxa"/>
            <w:hideMark/>
          </w:tcPr>
          <w:p w:rsidR="00881760" w:rsidRPr="005876A4" w:rsidRDefault="00881760" w:rsidP="000E1879">
            <w:pPr>
              <w:rPr>
                <w:b/>
                <w:bCs/>
                <w:lang w:eastAsia="ja-JP"/>
              </w:rPr>
            </w:pPr>
            <w:r w:rsidRPr="005876A4">
              <w:rPr>
                <w:b/>
                <w:bCs/>
                <w:lang w:eastAsia="ja-JP"/>
              </w:rPr>
              <w:t>Definition</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Abusive Language</w:t>
            </w:r>
          </w:p>
        </w:tc>
        <w:tc>
          <w:tcPr>
            <w:tcW w:w="8390" w:type="dxa"/>
            <w:hideMark/>
          </w:tcPr>
          <w:p w:rsidR="00881760" w:rsidRPr="005876A4" w:rsidRDefault="00881760" w:rsidP="000E1879">
            <w:pPr>
              <w:rPr>
                <w:lang w:eastAsia="ja-JP"/>
              </w:rPr>
            </w:pPr>
            <w:r w:rsidRPr="005876A4">
              <w:rPr>
                <w:lang w:eastAsia="ja-JP"/>
              </w:rPr>
              <w:t>Student delivers verbal messages that include swearing, name calling or use of words in an inappropriate way that is directed at someone.</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Fighting/ Physical Aggression</w:t>
            </w:r>
          </w:p>
        </w:tc>
        <w:tc>
          <w:tcPr>
            <w:tcW w:w="8390" w:type="dxa"/>
            <w:hideMark/>
          </w:tcPr>
          <w:p w:rsidR="00881760" w:rsidRPr="005876A4" w:rsidRDefault="00881760" w:rsidP="000E1879">
            <w:pPr>
              <w:rPr>
                <w:lang w:eastAsia="ja-JP"/>
              </w:rPr>
            </w:pPr>
            <w:r w:rsidRPr="005876A4">
              <w:rPr>
                <w:lang w:eastAsia="ja-JP"/>
              </w:rPr>
              <w:t>Student engages in actions involving serious physical contact where injury may occur.  Example, hitting, punching, throwing objects, etc.</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Defiance</w:t>
            </w:r>
          </w:p>
        </w:tc>
        <w:tc>
          <w:tcPr>
            <w:tcW w:w="8390" w:type="dxa"/>
            <w:hideMark/>
          </w:tcPr>
          <w:p w:rsidR="00881760" w:rsidRPr="005876A4" w:rsidRDefault="00881760" w:rsidP="000E1879">
            <w:pPr>
              <w:rPr>
                <w:lang w:eastAsia="ja-JP"/>
              </w:rPr>
            </w:pPr>
            <w:r w:rsidRPr="005876A4">
              <w:rPr>
                <w:lang w:eastAsia="ja-JP"/>
              </w:rPr>
              <w:t>Student engages in continuous refusal to follow directions, talks back, and/or delivers socially rude interactions.</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Disrespect</w:t>
            </w:r>
          </w:p>
        </w:tc>
        <w:tc>
          <w:tcPr>
            <w:tcW w:w="8390" w:type="dxa"/>
            <w:hideMark/>
          </w:tcPr>
          <w:p w:rsidR="00881760" w:rsidRPr="005876A4" w:rsidRDefault="00881760" w:rsidP="000E1879">
            <w:pPr>
              <w:rPr>
                <w:lang w:eastAsia="ja-JP"/>
              </w:rPr>
            </w:pPr>
            <w:r w:rsidRPr="005876A4">
              <w:rPr>
                <w:lang w:eastAsia="ja-JP"/>
              </w:rPr>
              <w:t>Student engages in continuous verbal or non-verbal displays of rudeness or discourtesy such as inappropriate gestures, arguing, yelling, etc.</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Harassment/ Bullying</w:t>
            </w:r>
          </w:p>
        </w:tc>
        <w:tc>
          <w:tcPr>
            <w:tcW w:w="8390" w:type="dxa"/>
            <w:hideMark/>
          </w:tcPr>
          <w:p w:rsidR="00881760" w:rsidRPr="005876A4" w:rsidRDefault="00881760" w:rsidP="000E1879">
            <w:pPr>
              <w:rPr>
                <w:lang w:eastAsia="ja-JP"/>
              </w:rPr>
            </w:pPr>
            <w:r w:rsidRPr="005876A4">
              <w:rPr>
                <w:lang w:eastAsia="ja-JP"/>
              </w:rPr>
              <w:t xml:space="preserve">Student delivers disrespectful messages (verbal or gestural) to another person that includes threats and intimidation, obscene gestures, pictures or written notes.  </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Theft</w:t>
            </w:r>
          </w:p>
        </w:tc>
        <w:tc>
          <w:tcPr>
            <w:tcW w:w="8390" w:type="dxa"/>
            <w:hideMark/>
          </w:tcPr>
          <w:p w:rsidR="00881760" w:rsidRPr="005876A4" w:rsidRDefault="00881760" w:rsidP="000E1879">
            <w:pPr>
              <w:rPr>
                <w:lang w:eastAsia="ja-JP"/>
              </w:rPr>
            </w:pPr>
            <w:r w:rsidRPr="005876A4">
              <w:rPr>
                <w:lang w:eastAsia="ja-JP"/>
              </w:rPr>
              <w:t xml:space="preserve">Student is in possession of, having passed on, or being responsible for removing someone else's property without that person's permission. </w:t>
            </w:r>
          </w:p>
        </w:tc>
      </w:tr>
      <w:tr w:rsidR="00881760" w:rsidRPr="005876A4" w:rsidTr="00A228E9">
        <w:trPr>
          <w:trHeight w:val="277"/>
        </w:trPr>
        <w:tc>
          <w:tcPr>
            <w:tcW w:w="2440" w:type="dxa"/>
            <w:hideMark/>
          </w:tcPr>
          <w:p w:rsidR="00881760" w:rsidRPr="005876A4" w:rsidRDefault="00881760" w:rsidP="000E1879">
            <w:pPr>
              <w:rPr>
                <w:lang w:eastAsia="ja-JP"/>
              </w:rPr>
            </w:pPr>
            <w:r w:rsidRPr="005876A4">
              <w:rPr>
                <w:lang w:eastAsia="ja-JP"/>
              </w:rPr>
              <w:t>Lying/ Cheating</w:t>
            </w:r>
          </w:p>
        </w:tc>
        <w:tc>
          <w:tcPr>
            <w:tcW w:w="8390" w:type="dxa"/>
            <w:hideMark/>
          </w:tcPr>
          <w:p w:rsidR="00881760" w:rsidRPr="005876A4" w:rsidRDefault="00881760" w:rsidP="000E1879">
            <w:pPr>
              <w:rPr>
                <w:lang w:eastAsia="ja-JP"/>
              </w:rPr>
            </w:pPr>
            <w:r w:rsidRPr="005876A4">
              <w:rPr>
                <w:lang w:eastAsia="ja-JP"/>
              </w:rPr>
              <w:t>Student delivers message that is untrue and/ or deliberately violates the rules.</w:t>
            </w:r>
          </w:p>
        </w:tc>
      </w:tr>
      <w:tr w:rsidR="00881760" w:rsidRPr="005876A4" w:rsidTr="00A228E9">
        <w:trPr>
          <w:trHeight w:val="553"/>
        </w:trPr>
        <w:tc>
          <w:tcPr>
            <w:tcW w:w="2440" w:type="dxa"/>
            <w:hideMark/>
          </w:tcPr>
          <w:p w:rsidR="00881760" w:rsidRPr="005876A4" w:rsidRDefault="00881760" w:rsidP="000E1879">
            <w:pPr>
              <w:rPr>
                <w:lang w:eastAsia="ja-JP"/>
              </w:rPr>
            </w:pPr>
            <w:r w:rsidRPr="005876A4">
              <w:rPr>
                <w:lang w:eastAsia="ja-JP"/>
              </w:rPr>
              <w:t>Failure to follow school rules</w:t>
            </w:r>
          </w:p>
        </w:tc>
        <w:tc>
          <w:tcPr>
            <w:tcW w:w="8390" w:type="dxa"/>
            <w:hideMark/>
          </w:tcPr>
          <w:p w:rsidR="00881760" w:rsidRPr="005876A4" w:rsidRDefault="00881760" w:rsidP="000E1879">
            <w:pPr>
              <w:rPr>
                <w:lang w:eastAsia="ja-JP"/>
              </w:rPr>
            </w:pPr>
            <w:r w:rsidRPr="005876A4">
              <w:rPr>
                <w:lang w:eastAsia="ja-JP"/>
              </w:rPr>
              <w:t>Repeated disregard for school-wide expectations.</w:t>
            </w:r>
          </w:p>
        </w:tc>
      </w:tr>
      <w:tr w:rsidR="00881760" w:rsidRPr="005876A4" w:rsidTr="00A228E9">
        <w:trPr>
          <w:trHeight w:val="592"/>
        </w:trPr>
        <w:tc>
          <w:tcPr>
            <w:tcW w:w="2440" w:type="dxa"/>
            <w:hideMark/>
          </w:tcPr>
          <w:p w:rsidR="00881760" w:rsidRPr="005876A4" w:rsidRDefault="00881760" w:rsidP="000E1879">
            <w:pPr>
              <w:rPr>
                <w:lang w:eastAsia="ja-JP"/>
              </w:rPr>
            </w:pPr>
            <w:r w:rsidRPr="005876A4">
              <w:rPr>
                <w:lang w:eastAsia="ja-JP"/>
              </w:rPr>
              <w:t>Weapons</w:t>
            </w:r>
          </w:p>
        </w:tc>
        <w:tc>
          <w:tcPr>
            <w:tcW w:w="8390" w:type="dxa"/>
            <w:hideMark/>
          </w:tcPr>
          <w:p w:rsidR="00881760" w:rsidRPr="005876A4" w:rsidRDefault="00881760" w:rsidP="000E1879">
            <w:pPr>
              <w:rPr>
                <w:lang w:eastAsia="ja-JP"/>
              </w:rPr>
            </w:pPr>
            <w:r w:rsidRPr="005876A4">
              <w:rPr>
                <w:lang w:eastAsia="ja-JP"/>
              </w:rPr>
              <w:t>Student is in possession of knives or guns (real or look alike), or other objects readily capable of causing bodily harm.</w:t>
            </w:r>
          </w:p>
        </w:tc>
      </w:tr>
    </w:tbl>
    <w:p w:rsidR="00881760" w:rsidRPr="003B1857" w:rsidRDefault="00881760" w:rsidP="00881760">
      <w:pPr>
        <w:pStyle w:val="Title"/>
        <w:rPr>
          <w:rFonts w:ascii="Candara" w:hAnsi="Candara"/>
        </w:rPr>
      </w:pPr>
      <w:r w:rsidRPr="003B1857">
        <w:rPr>
          <w:rFonts w:ascii="Candara" w:hAnsi="Candara"/>
        </w:rPr>
        <w:lastRenderedPageBreak/>
        <w:t>Resources: Discipline Referral Form</w:t>
      </w:r>
    </w:p>
    <w:p w:rsidR="00881760" w:rsidRPr="003B1857" w:rsidRDefault="00881760" w:rsidP="00881760">
      <w:pPr>
        <w:rPr>
          <w:rFonts w:ascii="Candara" w:hAnsi="Candara"/>
          <w:lang w:eastAsia="ja-JP"/>
        </w:rPr>
      </w:pPr>
      <w:r w:rsidRPr="003B1857">
        <w:rPr>
          <w:rFonts w:ascii="Candara" w:hAnsi="Candara"/>
          <w:lang w:eastAsia="ja-JP"/>
        </w:rPr>
        <w:t xml:space="preserve">All staff may pick up a yellow notepad of these forms in the office. </w:t>
      </w:r>
    </w:p>
    <w:p w:rsidR="0083236A" w:rsidRDefault="00F27A00" w:rsidP="00F27A00">
      <w:pPr>
        <w:jc w:val="center"/>
      </w:pPr>
      <w:r>
        <w:rPr>
          <w:noProof/>
        </w:rPr>
        <w:drawing>
          <wp:inline distT="0" distB="0" distL="0" distR="0">
            <wp:extent cx="3695262" cy="5848710"/>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95441" cy="5848993"/>
                    </a:xfrm>
                    <a:prstGeom prst="rect">
                      <a:avLst/>
                    </a:prstGeom>
                    <a:noFill/>
                    <a:ln w="9525">
                      <a:noFill/>
                      <a:miter lim="800000"/>
                      <a:headEnd/>
                      <a:tailEnd/>
                    </a:ln>
                  </pic:spPr>
                </pic:pic>
              </a:graphicData>
            </a:graphic>
          </wp:inline>
        </w:drawing>
      </w:r>
    </w:p>
    <w:p w:rsidR="0083236A" w:rsidRDefault="0083236A"/>
    <w:p w:rsidR="0083236A" w:rsidRDefault="0083236A"/>
    <w:p w:rsidR="0083236A" w:rsidRDefault="0083236A"/>
    <w:p w:rsidR="0083236A" w:rsidRDefault="0083236A"/>
    <w:p w:rsidR="00F27A00" w:rsidRPr="003B1857" w:rsidRDefault="00F27A00" w:rsidP="00F27A00">
      <w:pPr>
        <w:pStyle w:val="Title"/>
        <w:rPr>
          <w:rFonts w:ascii="Candara" w:hAnsi="Candara"/>
        </w:rPr>
      </w:pPr>
      <w:r w:rsidRPr="003B1857">
        <w:rPr>
          <w:rFonts w:ascii="Candara" w:hAnsi="Candara"/>
        </w:rPr>
        <w:lastRenderedPageBreak/>
        <w:t>Resources: CICO Form</w:t>
      </w:r>
    </w:p>
    <w:p w:rsidR="0083236A" w:rsidRDefault="0083236A" w:rsidP="00B841B9">
      <w:pPr>
        <w:jc w:val="center"/>
        <w:rPr>
          <w:noProof/>
        </w:rPr>
      </w:pPr>
    </w:p>
    <w:p w:rsidR="0004543C" w:rsidRDefault="0004543C" w:rsidP="00B841B9">
      <w:pPr>
        <w:jc w:val="center"/>
        <w:rPr>
          <w:noProof/>
        </w:rPr>
      </w:pPr>
      <w:r>
        <w:rPr>
          <w:noProof/>
        </w:rPr>
        <w:drawing>
          <wp:inline distT="0" distB="0" distL="0" distR="0">
            <wp:extent cx="7237563" cy="5487388"/>
            <wp:effectExtent l="0" t="127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8FAC4.tmp"/>
                    <pic:cNvPicPr/>
                  </pic:nvPicPr>
                  <pic:blipFill rotWithShape="1">
                    <a:blip r:embed="rId15">
                      <a:extLst>
                        <a:ext uri="{28A0092B-C50C-407E-A947-70E740481C1C}">
                          <a14:useLocalDpi xmlns:a14="http://schemas.microsoft.com/office/drawing/2010/main" val="0"/>
                        </a:ext>
                      </a:extLst>
                    </a:blip>
                    <a:srcRect l="13747" t="20260" r="12040" b="6820"/>
                    <a:stretch/>
                  </pic:blipFill>
                  <pic:spPr bwMode="auto">
                    <a:xfrm rot="5400000">
                      <a:off x="0" y="0"/>
                      <a:ext cx="7246246" cy="5493971"/>
                    </a:xfrm>
                    <a:prstGeom prst="rect">
                      <a:avLst/>
                    </a:prstGeom>
                    <a:ln>
                      <a:noFill/>
                    </a:ln>
                    <a:extLst>
                      <a:ext uri="{53640926-AAD7-44d8-BBD7-CCE9431645EC}">
                        <a14:shadowObscured xmlns:a14="http://schemas.microsoft.com/office/drawing/2010/main"/>
                      </a:ext>
                    </a:extLst>
                  </pic:spPr>
                </pic:pic>
              </a:graphicData>
            </a:graphic>
          </wp:inline>
        </w:drawing>
      </w:r>
    </w:p>
    <w:p w:rsidR="00F258EF" w:rsidRPr="003B1857" w:rsidRDefault="00976E83" w:rsidP="00F258EF">
      <w:pPr>
        <w:pStyle w:val="Title"/>
        <w:rPr>
          <w:rFonts w:ascii="Candara" w:hAnsi="Candara"/>
        </w:rPr>
      </w:pPr>
      <w:r>
        <w:rPr>
          <w:rFonts w:ascii="Candara" w:hAnsi="Candara"/>
        </w:rPr>
        <w:lastRenderedPageBreak/>
        <w:t>Resources: L</w:t>
      </w:r>
      <w:r w:rsidR="00F258EF" w:rsidRPr="003B1857">
        <w:rPr>
          <w:rFonts w:ascii="Candara" w:hAnsi="Candara"/>
        </w:rPr>
        <w:t>esson Plans</w:t>
      </w:r>
    </w:p>
    <w:p w:rsidR="00F258EF" w:rsidRPr="003B1857" w:rsidRDefault="00976E83" w:rsidP="00F258EF">
      <w:pPr>
        <w:rPr>
          <w:rFonts w:ascii="Candara" w:hAnsi="Candara"/>
          <w:sz w:val="28"/>
          <w:szCs w:val="28"/>
          <w:u w:val="single"/>
          <w:lang w:eastAsia="ja-JP"/>
        </w:rPr>
      </w:pPr>
      <w:r>
        <w:rPr>
          <w:rFonts w:ascii="Candara" w:hAnsi="Candara"/>
          <w:sz w:val="28"/>
          <w:szCs w:val="28"/>
          <w:u w:val="single"/>
          <w:lang w:eastAsia="ja-JP"/>
        </w:rPr>
        <w:t>Additional a</w:t>
      </w:r>
      <w:r w:rsidR="00F258EF" w:rsidRPr="003B1857">
        <w:rPr>
          <w:rFonts w:ascii="Candara" w:hAnsi="Candara"/>
          <w:sz w:val="28"/>
          <w:szCs w:val="28"/>
          <w:u w:val="single"/>
          <w:lang w:eastAsia="ja-JP"/>
        </w:rPr>
        <w:t>vailable behavior lesson plans: (See Mrs. Betcher)</w:t>
      </w:r>
    </w:p>
    <w:tbl>
      <w:tblPr>
        <w:tblStyle w:val="TableGrid"/>
        <w:tblW w:w="0" w:type="auto"/>
        <w:tblLook w:val="04A0" w:firstRow="1" w:lastRow="0" w:firstColumn="1" w:lastColumn="0" w:noHBand="0" w:noVBand="1"/>
      </w:tblPr>
      <w:tblGrid>
        <w:gridCol w:w="4788"/>
        <w:gridCol w:w="4788"/>
      </w:tblGrid>
      <w:tr w:rsidR="00F258EF" w:rsidRPr="003B1857" w:rsidTr="00F258EF">
        <w:tc>
          <w:tcPr>
            <w:tcW w:w="4788" w:type="dxa"/>
          </w:tcPr>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Announcements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Apologizing</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Asking for Help</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Audience Behavior</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Backpacks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Bathroom</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Bus Line</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Checking out Books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Coming From Recess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Communicating with Others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 xml:space="preserve">Completing Homework </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Cross Age Buddies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Drinking Fountain</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Eating in Cafeteria</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Emergency Drills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Encouraging Others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Ending Day</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Entering Auditorium</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Entering Cafeteria</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Entering Library</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Exiting Auditorium</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Field Trip</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Following Directions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Getting in Groups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Going to Recess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Greetings</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Group Work</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Guest Speaker</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Hallway</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Independent Reading</w:t>
            </w:r>
          </w:p>
          <w:p w:rsidR="00F258EF" w:rsidRPr="003B1857" w:rsidRDefault="00F258EF" w:rsidP="00F258EF">
            <w:pPr>
              <w:rPr>
                <w:rFonts w:ascii="Candara" w:hAnsi="Candara"/>
              </w:rPr>
            </w:pPr>
            <w:r w:rsidRPr="003B1857">
              <w:rPr>
                <w:rFonts w:ascii="Candara" w:hAnsi="Candara"/>
                <w:sz w:val="24"/>
                <w:szCs w:val="24"/>
                <w:lang w:eastAsia="ja-JP"/>
              </w:rPr>
              <w:t>Independent Work</w:t>
            </w:r>
          </w:p>
        </w:tc>
        <w:tc>
          <w:tcPr>
            <w:tcW w:w="4788" w:type="dxa"/>
          </w:tcPr>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Leaving Classroom</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Lining Up</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Listening</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Maintaining Your Area</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Morning Routine</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Music</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Partner Share</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Peer Tutoring</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Playground</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Playground Equipment</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Pledge of Allegiance</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Refocus- Graceful Exit</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Refocus- Graceful Entrance</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Refocus Moment</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Refocus- Welcome Back</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Respect Property</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Sharpening Pencil</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Signal Clean Up</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Sitting at Desk</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Substitute Teacher</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Taking a Test</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Trying Your Best</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Turning in Homework</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Turning in Work</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 xml:space="preserve">Using Recess Time  </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Problem Solving</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Raising Hand</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Walking in Line</w:t>
            </w:r>
          </w:p>
          <w:p w:rsidR="00F258EF" w:rsidRPr="003B1857" w:rsidRDefault="00F258EF" w:rsidP="00F258EF">
            <w:pPr>
              <w:rPr>
                <w:rFonts w:ascii="Candara" w:hAnsi="Candara"/>
                <w:sz w:val="24"/>
                <w:szCs w:val="24"/>
                <w:lang w:eastAsia="ja-JP"/>
              </w:rPr>
            </w:pPr>
            <w:r w:rsidRPr="003B1857">
              <w:rPr>
                <w:rFonts w:ascii="Candara" w:hAnsi="Candara"/>
                <w:sz w:val="24"/>
                <w:szCs w:val="24"/>
                <w:lang w:eastAsia="ja-JP"/>
              </w:rPr>
              <w:t>Washing Hands</w:t>
            </w:r>
          </w:p>
          <w:p w:rsidR="00F258EF" w:rsidRPr="003B1857" w:rsidRDefault="00F258EF">
            <w:pPr>
              <w:rPr>
                <w:rFonts w:ascii="Candara" w:hAnsi="Candara"/>
              </w:rPr>
            </w:pPr>
          </w:p>
        </w:tc>
      </w:tr>
    </w:tbl>
    <w:p w:rsidR="0083236A" w:rsidRDefault="0083236A"/>
    <w:p w:rsidR="0083236A" w:rsidRDefault="0083236A"/>
    <w:p w:rsidR="0083236A" w:rsidRDefault="0083236A" w:rsidP="00F258EF"/>
    <w:p w:rsidR="0004543C" w:rsidRDefault="0004543C"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976E83" w:rsidRDefault="00976E83" w:rsidP="00511AF1">
      <w:pPr>
        <w:jc w:val="right"/>
        <w:rPr>
          <w:sz w:val="16"/>
          <w:szCs w:val="16"/>
        </w:rPr>
      </w:pPr>
    </w:p>
    <w:p w:rsidR="00E63A40" w:rsidRDefault="00511AF1" w:rsidP="00511AF1">
      <w:pPr>
        <w:jc w:val="right"/>
      </w:pPr>
      <w:r>
        <w:rPr>
          <w:sz w:val="16"/>
          <w:szCs w:val="16"/>
        </w:rPr>
        <w:t>Updated 8/1</w:t>
      </w:r>
      <w:r w:rsidR="0004543C">
        <w:rPr>
          <w:sz w:val="16"/>
          <w:szCs w:val="16"/>
        </w:rPr>
        <w:t>9/2013</w:t>
      </w:r>
      <w:r>
        <w:rPr>
          <w:sz w:val="16"/>
          <w:szCs w:val="16"/>
        </w:rPr>
        <w:t xml:space="preserve"> by A. Betcher</w:t>
      </w:r>
    </w:p>
    <w:sectPr w:rsidR="00E63A40" w:rsidSect="00EF2D64">
      <w:footerReference w:type="defaul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52" w:rsidRDefault="00DC0852" w:rsidP="0083236A">
      <w:pPr>
        <w:spacing w:after="0" w:line="240" w:lineRule="auto"/>
      </w:pPr>
      <w:r>
        <w:separator/>
      </w:r>
    </w:p>
  </w:endnote>
  <w:endnote w:type="continuationSeparator" w:id="0">
    <w:p w:rsidR="00DC0852" w:rsidRDefault="00DC0852" w:rsidP="0083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165435"/>
      <w:docPartObj>
        <w:docPartGallery w:val="Page Numbers (Bottom of Page)"/>
        <w:docPartUnique/>
      </w:docPartObj>
    </w:sdtPr>
    <w:sdtEndPr/>
    <w:sdtContent>
      <w:p w:rsidR="00DC0852" w:rsidRDefault="00DC0852">
        <w:pPr>
          <w:pStyle w:val="Footer"/>
        </w:pPr>
        <w:r>
          <w:rPr>
            <w:noProof/>
          </w:rPr>
          <mc:AlternateContent>
            <mc:Choice Requires="wps">
              <w:drawing>
                <wp:anchor distT="0" distB="0" distL="114300" distR="114300" simplePos="0" relativeHeight="251661312" behindDoc="0" locked="0" layoutInCell="1" allowOverlap="1" wp14:anchorId="347EB99E" wp14:editId="7CA3BE68">
                  <wp:simplePos x="0" y="0"/>
                  <wp:positionH relativeFrom="margin">
                    <wp:align>center</wp:align>
                  </wp:positionH>
                  <wp:positionV relativeFrom="bottomMargin">
                    <wp:align>center</wp:align>
                  </wp:positionV>
                  <wp:extent cx="604520" cy="238760"/>
                  <wp:effectExtent l="19050" t="19050" r="1651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DC0852" w:rsidRDefault="00DC0852">
                              <w:pPr>
                                <w:jc w:val="center"/>
                              </w:pPr>
                              <w:r>
                                <w:fldChar w:fldCharType="begin"/>
                              </w:r>
                              <w:r>
                                <w:instrText xml:space="preserve"> PAGE    \* MERGEFORMAT </w:instrText>
                              </w:r>
                              <w:r>
                                <w:fldChar w:fldCharType="separate"/>
                              </w:r>
                              <w:r w:rsidR="00BD4AD0">
                                <w:rPr>
                                  <w:noProof/>
                                </w:rPr>
                                <w:t>16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7.6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" filled="t" fillcolor="white [3212]" strokecolor="gray [1629]" strokeweight="2.25pt">
                  <v:textbox inset=",0,,0">
                    <w:txbxContent>
                      <w:p w:rsidR="00DC0852" w:rsidRDefault="00DC0852">
                        <w:pPr>
                          <w:jc w:val="center"/>
                        </w:pPr>
                        <w:r>
                          <w:fldChar w:fldCharType="begin"/>
                        </w:r>
                        <w:r>
                          <w:instrText xml:space="preserve"> PAGE    \* MERGEFORMAT </w:instrText>
                        </w:r>
                        <w:r>
                          <w:fldChar w:fldCharType="separate"/>
                        </w:r>
                        <w:r w:rsidR="004205FB">
                          <w:rPr>
                            <w:noProof/>
                          </w:rPr>
                          <w:t>12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30CC9E15" wp14:editId="34D960AC">
                  <wp:simplePos x="0" y="0"/>
                  <wp:positionH relativeFrom="margin">
                    <wp:align>center</wp:align>
                  </wp:positionH>
                  <wp:positionV relativeFrom="bottomMargin">
                    <wp:align>center</wp:align>
                  </wp:positionV>
                  <wp:extent cx="5518150" cy="0"/>
                  <wp:effectExtent l="9525" t="9525" r="6350"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52" w:rsidRDefault="00DC0852" w:rsidP="0083236A">
      <w:pPr>
        <w:spacing w:after="0" w:line="240" w:lineRule="auto"/>
      </w:pPr>
      <w:r>
        <w:separator/>
      </w:r>
    </w:p>
  </w:footnote>
  <w:footnote w:type="continuationSeparator" w:id="0">
    <w:p w:rsidR="00DC0852" w:rsidRDefault="00DC0852" w:rsidP="008323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0D5"/>
    <w:multiLevelType w:val="hybridMultilevel"/>
    <w:tmpl w:val="83E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96542"/>
    <w:multiLevelType w:val="hybridMultilevel"/>
    <w:tmpl w:val="D8CA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A7F0B"/>
    <w:multiLevelType w:val="hybridMultilevel"/>
    <w:tmpl w:val="5FD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F6263"/>
    <w:multiLevelType w:val="hybridMultilevel"/>
    <w:tmpl w:val="B79C4BD0"/>
    <w:lvl w:ilvl="0" w:tplc="B4BE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10DF1"/>
    <w:multiLevelType w:val="hybridMultilevel"/>
    <w:tmpl w:val="078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F3D57"/>
    <w:multiLevelType w:val="hybridMultilevel"/>
    <w:tmpl w:val="F198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B61D3"/>
    <w:multiLevelType w:val="hybridMultilevel"/>
    <w:tmpl w:val="3C2275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25C002BE"/>
    <w:multiLevelType w:val="hybridMultilevel"/>
    <w:tmpl w:val="E2A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34380"/>
    <w:multiLevelType w:val="hybridMultilevel"/>
    <w:tmpl w:val="AE06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71B41"/>
    <w:multiLevelType w:val="hybridMultilevel"/>
    <w:tmpl w:val="876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6051C"/>
    <w:multiLevelType w:val="hybridMultilevel"/>
    <w:tmpl w:val="29E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90C99"/>
    <w:multiLevelType w:val="hybridMultilevel"/>
    <w:tmpl w:val="ECC00C90"/>
    <w:lvl w:ilvl="0" w:tplc="B4BE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22A26"/>
    <w:multiLevelType w:val="hybridMultilevel"/>
    <w:tmpl w:val="4D7E4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800C34"/>
    <w:multiLevelType w:val="hybridMultilevel"/>
    <w:tmpl w:val="D51A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24C4C"/>
    <w:multiLevelType w:val="hybridMultilevel"/>
    <w:tmpl w:val="89145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59628C"/>
    <w:multiLevelType w:val="hybridMultilevel"/>
    <w:tmpl w:val="A90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92A97"/>
    <w:multiLevelType w:val="hybridMultilevel"/>
    <w:tmpl w:val="2DC6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93EF4"/>
    <w:multiLevelType w:val="hybridMultilevel"/>
    <w:tmpl w:val="89BC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403F9"/>
    <w:multiLevelType w:val="hybridMultilevel"/>
    <w:tmpl w:val="ED5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6"/>
  </w:num>
  <w:num w:numId="5">
    <w:abstractNumId w:val="9"/>
  </w:num>
  <w:num w:numId="6">
    <w:abstractNumId w:val="8"/>
  </w:num>
  <w:num w:numId="7">
    <w:abstractNumId w:val="4"/>
  </w:num>
  <w:num w:numId="8">
    <w:abstractNumId w:val="11"/>
  </w:num>
  <w:num w:numId="9">
    <w:abstractNumId w:val="3"/>
  </w:num>
  <w:num w:numId="10">
    <w:abstractNumId w:val="15"/>
  </w:num>
  <w:num w:numId="11">
    <w:abstractNumId w:val="2"/>
  </w:num>
  <w:num w:numId="12">
    <w:abstractNumId w:val="1"/>
  </w:num>
  <w:num w:numId="13">
    <w:abstractNumId w:val="17"/>
  </w:num>
  <w:num w:numId="14">
    <w:abstractNumId w:val="12"/>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6A"/>
    <w:rsid w:val="00005AA0"/>
    <w:rsid w:val="00012FDC"/>
    <w:rsid w:val="000135BC"/>
    <w:rsid w:val="00017A95"/>
    <w:rsid w:val="00020194"/>
    <w:rsid w:val="00022CBB"/>
    <w:rsid w:val="00032805"/>
    <w:rsid w:val="000333A6"/>
    <w:rsid w:val="00034C9C"/>
    <w:rsid w:val="00042F09"/>
    <w:rsid w:val="00043BAD"/>
    <w:rsid w:val="0004543C"/>
    <w:rsid w:val="000461FA"/>
    <w:rsid w:val="0004642D"/>
    <w:rsid w:val="000471BB"/>
    <w:rsid w:val="00047890"/>
    <w:rsid w:val="00053188"/>
    <w:rsid w:val="0005594C"/>
    <w:rsid w:val="000560A1"/>
    <w:rsid w:val="00056AB4"/>
    <w:rsid w:val="00060779"/>
    <w:rsid w:val="00060F4B"/>
    <w:rsid w:val="000610C4"/>
    <w:rsid w:val="00061E7B"/>
    <w:rsid w:val="00065AC7"/>
    <w:rsid w:val="00066BF8"/>
    <w:rsid w:val="0006723F"/>
    <w:rsid w:val="000703C9"/>
    <w:rsid w:val="00070E72"/>
    <w:rsid w:val="0007338D"/>
    <w:rsid w:val="00084341"/>
    <w:rsid w:val="00087740"/>
    <w:rsid w:val="00087947"/>
    <w:rsid w:val="00093E49"/>
    <w:rsid w:val="00094F41"/>
    <w:rsid w:val="000954DE"/>
    <w:rsid w:val="000959A1"/>
    <w:rsid w:val="000A11E5"/>
    <w:rsid w:val="000A2792"/>
    <w:rsid w:val="000A2B82"/>
    <w:rsid w:val="000A2D98"/>
    <w:rsid w:val="000A3EDD"/>
    <w:rsid w:val="000A4638"/>
    <w:rsid w:val="000B12E7"/>
    <w:rsid w:val="000B6721"/>
    <w:rsid w:val="000C0F62"/>
    <w:rsid w:val="000C1609"/>
    <w:rsid w:val="000C1906"/>
    <w:rsid w:val="000C3CDE"/>
    <w:rsid w:val="000C6457"/>
    <w:rsid w:val="000C6C0A"/>
    <w:rsid w:val="000C6FD2"/>
    <w:rsid w:val="000D3C43"/>
    <w:rsid w:val="000D440D"/>
    <w:rsid w:val="000D7D11"/>
    <w:rsid w:val="000E06EA"/>
    <w:rsid w:val="000E10F3"/>
    <w:rsid w:val="000E1879"/>
    <w:rsid w:val="000E376E"/>
    <w:rsid w:val="000E49EA"/>
    <w:rsid w:val="000E5204"/>
    <w:rsid w:val="000F013C"/>
    <w:rsid w:val="000F2013"/>
    <w:rsid w:val="000F79B8"/>
    <w:rsid w:val="000F7C79"/>
    <w:rsid w:val="00102A3C"/>
    <w:rsid w:val="0010576D"/>
    <w:rsid w:val="00105DB6"/>
    <w:rsid w:val="001072BB"/>
    <w:rsid w:val="00111EC0"/>
    <w:rsid w:val="001138C7"/>
    <w:rsid w:val="00113CF5"/>
    <w:rsid w:val="0011468F"/>
    <w:rsid w:val="001153A4"/>
    <w:rsid w:val="00115FD8"/>
    <w:rsid w:val="00116D9A"/>
    <w:rsid w:val="00116E9A"/>
    <w:rsid w:val="00120E16"/>
    <w:rsid w:val="001226F5"/>
    <w:rsid w:val="00124320"/>
    <w:rsid w:val="001265E5"/>
    <w:rsid w:val="00135F30"/>
    <w:rsid w:val="00141834"/>
    <w:rsid w:val="00141C03"/>
    <w:rsid w:val="00143B7E"/>
    <w:rsid w:val="00144044"/>
    <w:rsid w:val="00146822"/>
    <w:rsid w:val="00146843"/>
    <w:rsid w:val="00152B95"/>
    <w:rsid w:val="00152F02"/>
    <w:rsid w:val="00153A04"/>
    <w:rsid w:val="00161952"/>
    <w:rsid w:val="00161AA2"/>
    <w:rsid w:val="001620ED"/>
    <w:rsid w:val="00164BFE"/>
    <w:rsid w:val="00165292"/>
    <w:rsid w:val="00174314"/>
    <w:rsid w:val="00175592"/>
    <w:rsid w:val="001775F8"/>
    <w:rsid w:val="00180642"/>
    <w:rsid w:val="00185214"/>
    <w:rsid w:val="00185946"/>
    <w:rsid w:val="00185BBD"/>
    <w:rsid w:val="00187AAC"/>
    <w:rsid w:val="0019140F"/>
    <w:rsid w:val="00191880"/>
    <w:rsid w:val="00194587"/>
    <w:rsid w:val="001A543D"/>
    <w:rsid w:val="001B0D76"/>
    <w:rsid w:val="001B4110"/>
    <w:rsid w:val="001B4903"/>
    <w:rsid w:val="001B4B70"/>
    <w:rsid w:val="001B6E1F"/>
    <w:rsid w:val="001C170F"/>
    <w:rsid w:val="001C41CE"/>
    <w:rsid w:val="001C5B98"/>
    <w:rsid w:val="001C7221"/>
    <w:rsid w:val="001D01C6"/>
    <w:rsid w:val="001D0909"/>
    <w:rsid w:val="001D0E40"/>
    <w:rsid w:val="001D1E0E"/>
    <w:rsid w:val="001D23FA"/>
    <w:rsid w:val="001D5A5A"/>
    <w:rsid w:val="001D6215"/>
    <w:rsid w:val="001D6603"/>
    <w:rsid w:val="001E0C53"/>
    <w:rsid w:val="001E1E66"/>
    <w:rsid w:val="001E2663"/>
    <w:rsid w:val="001E563B"/>
    <w:rsid w:val="001F16D0"/>
    <w:rsid w:val="001F2171"/>
    <w:rsid w:val="001F25DA"/>
    <w:rsid w:val="001F5B14"/>
    <w:rsid w:val="001F65B3"/>
    <w:rsid w:val="001F6E59"/>
    <w:rsid w:val="00202064"/>
    <w:rsid w:val="0020376A"/>
    <w:rsid w:val="00204D8F"/>
    <w:rsid w:val="002052AA"/>
    <w:rsid w:val="002078F0"/>
    <w:rsid w:val="00210496"/>
    <w:rsid w:val="002106D7"/>
    <w:rsid w:val="00211889"/>
    <w:rsid w:val="00212365"/>
    <w:rsid w:val="00213133"/>
    <w:rsid w:val="002146DD"/>
    <w:rsid w:val="00215687"/>
    <w:rsid w:val="0021717C"/>
    <w:rsid w:val="002212C9"/>
    <w:rsid w:val="002215F4"/>
    <w:rsid w:val="00222D94"/>
    <w:rsid w:val="00226315"/>
    <w:rsid w:val="00230279"/>
    <w:rsid w:val="002325F5"/>
    <w:rsid w:val="00235FB0"/>
    <w:rsid w:val="0024041A"/>
    <w:rsid w:val="00241C2A"/>
    <w:rsid w:val="00244DEE"/>
    <w:rsid w:val="00247AF9"/>
    <w:rsid w:val="00252A72"/>
    <w:rsid w:val="00253FE8"/>
    <w:rsid w:val="00255FCC"/>
    <w:rsid w:val="00260548"/>
    <w:rsid w:val="00260ED3"/>
    <w:rsid w:val="002619A4"/>
    <w:rsid w:val="0026296A"/>
    <w:rsid w:val="00263245"/>
    <w:rsid w:val="00263D4A"/>
    <w:rsid w:val="0026536A"/>
    <w:rsid w:val="00267D3E"/>
    <w:rsid w:val="002704D3"/>
    <w:rsid w:val="00270F9F"/>
    <w:rsid w:val="002745D1"/>
    <w:rsid w:val="00274928"/>
    <w:rsid w:val="00275C2F"/>
    <w:rsid w:val="002763EB"/>
    <w:rsid w:val="00277121"/>
    <w:rsid w:val="00281A8A"/>
    <w:rsid w:val="0028474E"/>
    <w:rsid w:val="00285873"/>
    <w:rsid w:val="002861D4"/>
    <w:rsid w:val="00290939"/>
    <w:rsid w:val="00290ACF"/>
    <w:rsid w:val="00290E3D"/>
    <w:rsid w:val="00295D12"/>
    <w:rsid w:val="00296FA6"/>
    <w:rsid w:val="002974BB"/>
    <w:rsid w:val="002974F7"/>
    <w:rsid w:val="00297B3E"/>
    <w:rsid w:val="00297F75"/>
    <w:rsid w:val="002A1923"/>
    <w:rsid w:val="002A27DA"/>
    <w:rsid w:val="002A3264"/>
    <w:rsid w:val="002A42D6"/>
    <w:rsid w:val="002A6E32"/>
    <w:rsid w:val="002B042D"/>
    <w:rsid w:val="002B6535"/>
    <w:rsid w:val="002C015C"/>
    <w:rsid w:val="002C0459"/>
    <w:rsid w:val="002C5586"/>
    <w:rsid w:val="002D3301"/>
    <w:rsid w:val="002D44E9"/>
    <w:rsid w:val="002E0A5B"/>
    <w:rsid w:val="002E21DA"/>
    <w:rsid w:val="002E2B1F"/>
    <w:rsid w:val="002E2CAD"/>
    <w:rsid w:val="002E4B99"/>
    <w:rsid w:val="002E7584"/>
    <w:rsid w:val="002F122E"/>
    <w:rsid w:val="002F139B"/>
    <w:rsid w:val="002F1C90"/>
    <w:rsid w:val="002F4DEE"/>
    <w:rsid w:val="002F668F"/>
    <w:rsid w:val="002F6716"/>
    <w:rsid w:val="00300396"/>
    <w:rsid w:val="00300D4E"/>
    <w:rsid w:val="003024E3"/>
    <w:rsid w:val="00304DBE"/>
    <w:rsid w:val="003063A6"/>
    <w:rsid w:val="003079D2"/>
    <w:rsid w:val="003100CE"/>
    <w:rsid w:val="003131C2"/>
    <w:rsid w:val="00314959"/>
    <w:rsid w:val="00314E21"/>
    <w:rsid w:val="00315ED9"/>
    <w:rsid w:val="0031641F"/>
    <w:rsid w:val="00327AF8"/>
    <w:rsid w:val="00336558"/>
    <w:rsid w:val="00340574"/>
    <w:rsid w:val="003415C7"/>
    <w:rsid w:val="00341903"/>
    <w:rsid w:val="00341EF0"/>
    <w:rsid w:val="00342D85"/>
    <w:rsid w:val="003430F6"/>
    <w:rsid w:val="00343121"/>
    <w:rsid w:val="00347F34"/>
    <w:rsid w:val="003500D6"/>
    <w:rsid w:val="003527DB"/>
    <w:rsid w:val="00355E60"/>
    <w:rsid w:val="00362F12"/>
    <w:rsid w:val="00363A58"/>
    <w:rsid w:val="00367BBB"/>
    <w:rsid w:val="00371C2C"/>
    <w:rsid w:val="00374CCC"/>
    <w:rsid w:val="00377E68"/>
    <w:rsid w:val="003865B6"/>
    <w:rsid w:val="00387BE2"/>
    <w:rsid w:val="00387CB1"/>
    <w:rsid w:val="00390E89"/>
    <w:rsid w:val="003912E1"/>
    <w:rsid w:val="00392062"/>
    <w:rsid w:val="0039472C"/>
    <w:rsid w:val="003A56C2"/>
    <w:rsid w:val="003A67B6"/>
    <w:rsid w:val="003A7B4C"/>
    <w:rsid w:val="003B0815"/>
    <w:rsid w:val="003B1857"/>
    <w:rsid w:val="003B1D06"/>
    <w:rsid w:val="003B34FC"/>
    <w:rsid w:val="003B443A"/>
    <w:rsid w:val="003B4D03"/>
    <w:rsid w:val="003B77CC"/>
    <w:rsid w:val="003B7D2E"/>
    <w:rsid w:val="003C32AD"/>
    <w:rsid w:val="003C61E4"/>
    <w:rsid w:val="003D12F8"/>
    <w:rsid w:val="003D24F1"/>
    <w:rsid w:val="003D2815"/>
    <w:rsid w:val="003D6656"/>
    <w:rsid w:val="003D7894"/>
    <w:rsid w:val="003E3B23"/>
    <w:rsid w:val="003E7C04"/>
    <w:rsid w:val="003F13C1"/>
    <w:rsid w:val="003F17F0"/>
    <w:rsid w:val="003F1CD9"/>
    <w:rsid w:val="003F5228"/>
    <w:rsid w:val="003F6065"/>
    <w:rsid w:val="004002A5"/>
    <w:rsid w:val="00400386"/>
    <w:rsid w:val="00404300"/>
    <w:rsid w:val="00410693"/>
    <w:rsid w:val="00414124"/>
    <w:rsid w:val="004159F9"/>
    <w:rsid w:val="00416339"/>
    <w:rsid w:val="0042036D"/>
    <w:rsid w:val="004205FB"/>
    <w:rsid w:val="00420967"/>
    <w:rsid w:val="004261E8"/>
    <w:rsid w:val="0043045D"/>
    <w:rsid w:val="00431E2A"/>
    <w:rsid w:val="00436F27"/>
    <w:rsid w:val="004421DF"/>
    <w:rsid w:val="00442E1A"/>
    <w:rsid w:val="004436FF"/>
    <w:rsid w:val="0044383B"/>
    <w:rsid w:val="00444261"/>
    <w:rsid w:val="004470ED"/>
    <w:rsid w:val="0044736C"/>
    <w:rsid w:val="00450FC0"/>
    <w:rsid w:val="00452367"/>
    <w:rsid w:val="00452AE9"/>
    <w:rsid w:val="00452B58"/>
    <w:rsid w:val="00457326"/>
    <w:rsid w:val="00457370"/>
    <w:rsid w:val="00457F05"/>
    <w:rsid w:val="00460BA5"/>
    <w:rsid w:val="00460EBF"/>
    <w:rsid w:val="0047230F"/>
    <w:rsid w:val="00473FE6"/>
    <w:rsid w:val="00474ADF"/>
    <w:rsid w:val="004774C8"/>
    <w:rsid w:val="00477FF1"/>
    <w:rsid w:val="004817AA"/>
    <w:rsid w:val="00484125"/>
    <w:rsid w:val="00485F38"/>
    <w:rsid w:val="00490B42"/>
    <w:rsid w:val="0049474B"/>
    <w:rsid w:val="004975FF"/>
    <w:rsid w:val="004A00A8"/>
    <w:rsid w:val="004A6297"/>
    <w:rsid w:val="004B208B"/>
    <w:rsid w:val="004B46B5"/>
    <w:rsid w:val="004B5EA9"/>
    <w:rsid w:val="004B6B5F"/>
    <w:rsid w:val="004C4397"/>
    <w:rsid w:val="004C5C9A"/>
    <w:rsid w:val="004C7190"/>
    <w:rsid w:val="004C7580"/>
    <w:rsid w:val="004C777D"/>
    <w:rsid w:val="004D5406"/>
    <w:rsid w:val="004D6A2E"/>
    <w:rsid w:val="004E30A9"/>
    <w:rsid w:val="004E5DDE"/>
    <w:rsid w:val="004E6170"/>
    <w:rsid w:val="004E7604"/>
    <w:rsid w:val="004E7EDF"/>
    <w:rsid w:val="004F246A"/>
    <w:rsid w:val="004F2D9D"/>
    <w:rsid w:val="004F485E"/>
    <w:rsid w:val="004F4A83"/>
    <w:rsid w:val="004F5FC5"/>
    <w:rsid w:val="004F7D21"/>
    <w:rsid w:val="00500A65"/>
    <w:rsid w:val="00511135"/>
    <w:rsid w:val="00511AF1"/>
    <w:rsid w:val="00512A9E"/>
    <w:rsid w:val="00513E20"/>
    <w:rsid w:val="00515959"/>
    <w:rsid w:val="00525AC8"/>
    <w:rsid w:val="0052652A"/>
    <w:rsid w:val="00527C86"/>
    <w:rsid w:val="00540AEA"/>
    <w:rsid w:val="00551348"/>
    <w:rsid w:val="00551906"/>
    <w:rsid w:val="00551CC3"/>
    <w:rsid w:val="005562F6"/>
    <w:rsid w:val="00556FFF"/>
    <w:rsid w:val="005621EE"/>
    <w:rsid w:val="005637D1"/>
    <w:rsid w:val="005668AB"/>
    <w:rsid w:val="00567EC6"/>
    <w:rsid w:val="00572097"/>
    <w:rsid w:val="00573E02"/>
    <w:rsid w:val="00577627"/>
    <w:rsid w:val="00581742"/>
    <w:rsid w:val="00583A42"/>
    <w:rsid w:val="005901D3"/>
    <w:rsid w:val="005904C0"/>
    <w:rsid w:val="00593C1D"/>
    <w:rsid w:val="0059422C"/>
    <w:rsid w:val="005946B0"/>
    <w:rsid w:val="005967D9"/>
    <w:rsid w:val="0059690B"/>
    <w:rsid w:val="00596DA9"/>
    <w:rsid w:val="005A014F"/>
    <w:rsid w:val="005A26F7"/>
    <w:rsid w:val="005A28B9"/>
    <w:rsid w:val="005A3125"/>
    <w:rsid w:val="005A3150"/>
    <w:rsid w:val="005A57D4"/>
    <w:rsid w:val="005A59D5"/>
    <w:rsid w:val="005A5FF5"/>
    <w:rsid w:val="005B51C5"/>
    <w:rsid w:val="005B5630"/>
    <w:rsid w:val="005B5758"/>
    <w:rsid w:val="005C4D1D"/>
    <w:rsid w:val="005C537D"/>
    <w:rsid w:val="005C6429"/>
    <w:rsid w:val="005C7589"/>
    <w:rsid w:val="005D1E6C"/>
    <w:rsid w:val="005D2528"/>
    <w:rsid w:val="005D3435"/>
    <w:rsid w:val="005D5C09"/>
    <w:rsid w:val="005D630D"/>
    <w:rsid w:val="005D6365"/>
    <w:rsid w:val="005E3DE6"/>
    <w:rsid w:val="005E6379"/>
    <w:rsid w:val="005E6A5A"/>
    <w:rsid w:val="005F2EB0"/>
    <w:rsid w:val="005F49C8"/>
    <w:rsid w:val="005F6403"/>
    <w:rsid w:val="005F67CA"/>
    <w:rsid w:val="00600065"/>
    <w:rsid w:val="00605D08"/>
    <w:rsid w:val="00606DB8"/>
    <w:rsid w:val="00607D70"/>
    <w:rsid w:val="00610014"/>
    <w:rsid w:val="0061264C"/>
    <w:rsid w:val="00613F9D"/>
    <w:rsid w:val="00617774"/>
    <w:rsid w:val="00622E2D"/>
    <w:rsid w:val="00627A48"/>
    <w:rsid w:val="00627B0F"/>
    <w:rsid w:val="0063132C"/>
    <w:rsid w:val="006324C8"/>
    <w:rsid w:val="00633ACF"/>
    <w:rsid w:val="006348AC"/>
    <w:rsid w:val="00634EC5"/>
    <w:rsid w:val="00636FC1"/>
    <w:rsid w:val="00640A10"/>
    <w:rsid w:val="00646553"/>
    <w:rsid w:val="00651B85"/>
    <w:rsid w:val="00653615"/>
    <w:rsid w:val="00657808"/>
    <w:rsid w:val="00660148"/>
    <w:rsid w:val="00660BE9"/>
    <w:rsid w:val="006636F8"/>
    <w:rsid w:val="006638A3"/>
    <w:rsid w:val="00664948"/>
    <w:rsid w:val="006672CA"/>
    <w:rsid w:val="006676E6"/>
    <w:rsid w:val="00672512"/>
    <w:rsid w:val="006728B0"/>
    <w:rsid w:val="00673DEB"/>
    <w:rsid w:val="00674276"/>
    <w:rsid w:val="00676690"/>
    <w:rsid w:val="00681232"/>
    <w:rsid w:val="00692797"/>
    <w:rsid w:val="00693E80"/>
    <w:rsid w:val="00696615"/>
    <w:rsid w:val="006B5099"/>
    <w:rsid w:val="006B5C9E"/>
    <w:rsid w:val="006B7635"/>
    <w:rsid w:val="006B766E"/>
    <w:rsid w:val="006C121C"/>
    <w:rsid w:val="006C2EA7"/>
    <w:rsid w:val="006C385F"/>
    <w:rsid w:val="006C50DD"/>
    <w:rsid w:val="006C699B"/>
    <w:rsid w:val="006C76E9"/>
    <w:rsid w:val="006C794E"/>
    <w:rsid w:val="006C7F25"/>
    <w:rsid w:val="006D4501"/>
    <w:rsid w:val="006E3242"/>
    <w:rsid w:val="006E3FD2"/>
    <w:rsid w:val="006E4142"/>
    <w:rsid w:val="006E63C8"/>
    <w:rsid w:val="006F2C02"/>
    <w:rsid w:val="006F2E52"/>
    <w:rsid w:val="006F35B5"/>
    <w:rsid w:val="007038B0"/>
    <w:rsid w:val="00703942"/>
    <w:rsid w:val="00710719"/>
    <w:rsid w:val="00710A13"/>
    <w:rsid w:val="0071385A"/>
    <w:rsid w:val="007138E5"/>
    <w:rsid w:val="00713B63"/>
    <w:rsid w:val="00716C06"/>
    <w:rsid w:val="00722910"/>
    <w:rsid w:val="0072783E"/>
    <w:rsid w:val="0073275B"/>
    <w:rsid w:val="00737E77"/>
    <w:rsid w:val="007423DC"/>
    <w:rsid w:val="00744CDC"/>
    <w:rsid w:val="00745448"/>
    <w:rsid w:val="007464FB"/>
    <w:rsid w:val="00754614"/>
    <w:rsid w:val="007558B3"/>
    <w:rsid w:val="00755DED"/>
    <w:rsid w:val="007618A2"/>
    <w:rsid w:val="00762A3A"/>
    <w:rsid w:val="00764FF7"/>
    <w:rsid w:val="007703D7"/>
    <w:rsid w:val="00772771"/>
    <w:rsid w:val="00774CFF"/>
    <w:rsid w:val="007840C7"/>
    <w:rsid w:val="0078464A"/>
    <w:rsid w:val="007860A1"/>
    <w:rsid w:val="00790416"/>
    <w:rsid w:val="0079054C"/>
    <w:rsid w:val="00791CA8"/>
    <w:rsid w:val="007938C4"/>
    <w:rsid w:val="0079400B"/>
    <w:rsid w:val="00794516"/>
    <w:rsid w:val="0079792D"/>
    <w:rsid w:val="007A2405"/>
    <w:rsid w:val="007B0695"/>
    <w:rsid w:val="007B0701"/>
    <w:rsid w:val="007B07AF"/>
    <w:rsid w:val="007B193C"/>
    <w:rsid w:val="007B2E39"/>
    <w:rsid w:val="007B3422"/>
    <w:rsid w:val="007B722C"/>
    <w:rsid w:val="007B77B9"/>
    <w:rsid w:val="007C1745"/>
    <w:rsid w:val="007C186C"/>
    <w:rsid w:val="007C2650"/>
    <w:rsid w:val="007C3CA3"/>
    <w:rsid w:val="007C3E8A"/>
    <w:rsid w:val="007C4228"/>
    <w:rsid w:val="007C4590"/>
    <w:rsid w:val="007C6020"/>
    <w:rsid w:val="007D37D3"/>
    <w:rsid w:val="007D6F8B"/>
    <w:rsid w:val="007E2126"/>
    <w:rsid w:val="007E5077"/>
    <w:rsid w:val="007F0202"/>
    <w:rsid w:val="007F2E02"/>
    <w:rsid w:val="007F781B"/>
    <w:rsid w:val="0080086C"/>
    <w:rsid w:val="00804472"/>
    <w:rsid w:val="00804595"/>
    <w:rsid w:val="00805208"/>
    <w:rsid w:val="00807BD2"/>
    <w:rsid w:val="008105C2"/>
    <w:rsid w:val="00811883"/>
    <w:rsid w:val="00811CF4"/>
    <w:rsid w:val="0081272A"/>
    <w:rsid w:val="00815741"/>
    <w:rsid w:val="00815FF6"/>
    <w:rsid w:val="008211F2"/>
    <w:rsid w:val="00823BC1"/>
    <w:rsid w:val="008241B2"/>
    <w:rsid w:val="0082475B"/>
    <w:rsid w:val="00826C4F"/>
    <w:rsid w:val="008273A3"/>
    <w:rsid w:val="0083236A"/>
    <w:rsid w:val="008329A7"/>
    <w:rsid w:val="00832A70"/>
    <w:rsid w:val="00835F97"/>
    <w:rsid w:val="0083638E"/>
    <w:rsid w:val="00843FC3"/>
    <w:rsid w:val="00843FEF"/>
    <w:rsid w:val="00844FB7"/>
    <w:rsid w:val="008512CB"/>
    <w:rsid w:val="00854ED2"/>
    <w:rsid w:val="008559B7"/>
    <w:rsid w:val="00861031"/>
    <w:rsid w:val="00861B56"/>
    <w:rsid w:val="00863CE9"/>
    <w:rsid w:val="00863FB8"/>
    <w:rsid w:val="00864E39"/>
    <w:rsid w:val="008708AF"/>
    <w:rsid w:val="00870CB1"/>
    <w:rsid w:val="00872FC0"/>
    <w:rsid w:val="0087722D"/>
    <w:rsid w:val="0087733E"/>
    <w:rsid w:val="00881760"/>
    <w:rsid w:val="00881783"/>
    <w:rsid w:val="00885757"/>
    <w:rsid w:val="0088613F"/>
    <w:rsid w:val="008952D8"/>
    <w:rsid w:val="00895B76"/>
    <w:rsid w:val="008963C3"/>
    <w:rsid w:val="008969BE"/>
    <w:rsid w:val="008A09F8"/>
    <w:rsid w:val="008A0A1C"/>
    <w:rsid w:val="008A1EFC"/>
    <w:rsid w:val="008A2560"/>
    <w:rsid w:val="008A3E60"/>
    <w:rsid w:val="008A48C8"/>
    <w:rsid w:val="008A6F3B"/>
    <w:rsid w:val="008B25C9"/>
    <w:rsid w:val="008B2D4E"/>
    <w:rsid w:val="008B4496"/>
    <w:rsid w:val="008B5333"/>
    <w:rsid w:val="008C2BF9"/>
    <w:rsid w:val="008C5A5A"/>
    <w:rsid w:val="008C6A2E"/>
    <w:rsid w:val="008D0D6B"/>
    <w:rsid w:val="008D2460"/>
    <w:rsid w:val="008D3079"/>
    <w:rsid w:val="008D748F"/>
    <w:rsid w:val="008E1AF7"/>
    <w:rsid w:val="008E2643"/>
    <w:rsid w:val="008E29E6"/>
    <w:rsid w:val="008E4E78"/>
    <w:rsid w:val="008F0CE4"/>
    <w:rsid w:val="008F3094"/>
    <w:rsid w:val="008F3A47"/>
    <w:rsid w:val="008F4967"/>
    <w:rsid w:val="008F7E68"/>
    <w:rsid w:val="00903A28"/>
    <w:rsid w:val="00903F1B"/>
    <w:rsid w:val="00907A32"/>
    <w:rsid w:val="0091156E"/>
    <w:rsid w:val="009116B9"/>
    <w:rsid w:val="0091235D"/>
    <w:rsid w:val="0091349C"/>
    <w:rsid w:val="00913775"/>
    <w:rsid w:val="00914DBC"/>
    <w:rsid w:val="0091506A"/>
    <w:rsid w:val="00915894"/>
    <w:rsid w:val="0091601C"/>
    <w:rsid w:val="00916312"/>
    <w:rsid w:val="00921A76"/>
    <w:rsid w:val="0092499C"/>
    <w:rsid w:val="009260DA"/>
    <w:rsid w:val="0093132D"/>
    <w:rsid w:val="00935536"/>
    <w:rsid w:val="00935C32"/>
    <w:rsid w:val="00937304"/>
    <w:rsid w:val="009378AE"/>
    <w:rsid w:val="00941C8B"/>
    <w:rsid w:val="00942352"/>
    <w:rsid w:val="00947726"/>
    <w:rsid w:val="00950539"/>
    <w:rsid w:val="009564A5"/>
    <w:rsid w:val="00962C96"/>
    <w:rsid w:val="009667A0"/>
    <w:rsid w:val="00967358"/>
    <w:rsid w:val="00971EE4"/>
    <w:rsid w:val="009725FE"/>
    <w:rsid w:val="00973C5C"/>
    <w:rsid w:val="00976E83"/>
    <w:rsid w:val="00980494"/>
    <w:rsid w:val="009810CF"/>
    <w:rsid w:val="009810F9"/>
    <w:rsid w:val="00983BE9"/>
    <w:rsid w:val="009857BE"/>
    <w:rsid w:val="00987267"/>
    <w:rsid w:val="009921F2"/>
    <w:rsid w:val="009952C5"/>
    <w:rsid w:val="00995B3D"/>
    <w:rsid w:val="0099775F"/>
    <w:rsid w:val="00997B6B"/>
    <w:rsid w:val="009A1E47"/>
    <w:rsid w:val="009A3CFC"/>
    <w:rsid w:val="009B0669"/>
    <w:rsid w:val="009B1940"/>
    <w:rsid w:val="009B1B06"/>
    <w:rsid w:val="009B2BCB"/>
    <w:rsid w:val="009B2C65"/>
    <w:rsid w:val="009B3016"/>
    <w:rsid w:val="009B5823"/>
    <w:rsid w:val="009B7993"/>
    <w:rsid w:val="009C03B5"/>
    <w:rsid w:val="009C4884"/>
    <w:rsid w:val="009C507F"/>
    <w:rsid w:val="009C55BB"/>
    <w:rsid w:val="009D12A6"/>
    <w:rsid w:val="009D6CB4"/>
    <w:rsid w:val="009D7BA7"/>
    <w:rsid w:val="009E0FE6"/>
    <w:rsid w:val="009E1784"/>
    <w:rsid w:val="009E17AD"/>
    <w:rsid w:val="009E56DF"/>
    <w:rsid w:val="009F0645"/>
    <w:rsid w:val="009F56C2"/>
    <w:rsid w:val="009F6413"/>
    <w:rsid w:val="009F7083"/>
    <w:rsid w:val="009F7ACF"/>
    <w:rsid w:val="00A03F32"/>
    <w:rsid w:val="00A04527"/>
    <w:rsid w:val="00A117DC"/>
    <w:rsid w:val="00A2076B"/>
    <w:rsid w:val="00A21690"/>
    <w:rsid w:val="00A228E9"/>
    <w:rsid w:val="00A24828"/>
    <w:rsid w:val="00A2618E"/>
    <w:rsid w:val="00A27241"/>
    <w:rsid w:val="00A32F34"/>
    <w:rsid w:val="00A40061"/>
    <w:rsid w:val="00A41C10"/>
    <w:rsid w:val="00A42924"/>
    <w:rsid w:val="00A46A2D"/>
    <w:rsid w:val="00A47144"/>
    <w:rsid w:val="00A530B3"/>
    <w:rsid w:val="00A54113"/>
    <w:rsid w:val="00A5520E"/>
    <w:rsid w:val="00A55604"/>
    <w:rsid w:val="00A55931"/>
    <w:rsid w:val="00A56A74"/>
    <w:rsid w:val="00A617E3"/>
    <w:rsid w:val="00A6618C"/>
    <w:rsid w:val="00A77D71"/>
    <w:rsid w:val="00A808F8"/>
    <w:rsid w:val="00A84F85"/>
    <w:rsid w:val="00A91867"/>
    <w:rsid w:val="00A93381"/>
    <w:rsid w:val="00A947FA"/>
    <w:rsid w:val="00A949B0"/>
    <w:rsid w:val="00A94F92"/>
    <w:rsid w:val="00A966D7"/>
    <w:rsid w:val="00AA0370"/>
    <w:rsid w:val="00AA161E"/>
    <w:rsid w:val="00AA3010"/>
    <w:rsid w:val="00AA3D55"/>
    <w:rsid w:val="00AA4E9D"/>
    <w:rsid w:val="00AB1901"/>
    <w:rsid w:val="00AB233C"/>
    <w:rsid w:val="00AB3159"/>
    <w:rsid w:val="00AB3FE5"/>
    <w:rsid w:val="00AB56EB"/>
    <w:rsid w:val="00AB5743"/>
    <w:rsid w:val="00AB707F"/>
    <w:rsid w:val="00AC0166"/>
    <w:rsid w:val="00AC10C7"/>
    <w:rsid w:val="00AC16D9"/>
    <w:rsid w:val="00AC29BE"/>
    <w:rsid w:val="00AC389F"/>
    <w:rsid w:val="00AC4B34"/>
    <w:rsid w:val="00AC50FE"/>
    <w:rsid w:val="00AC6D59"/>
    <w:rsid w:val="00AC7166"/>
    <w:rsid w:val="00AD3DA0"/>
    <w:rsid w:val="00AD47C0"/>
    <w:rsid w:val="00AD610E"/>
    <w:rsid w:val="00AD7406"/>
    <w:rsid w:val="00AD7E4C"/>
    <w:rsid w:val="00AE11B2"/>
    <w:rsid w:val="00AE679E"/>
    <w:rsid w:val="00AE6D86"/>
    <w:rsid w:val="00AE75AD"/>
    <w:rsid w:val="00AF17B5"/>
    <w:rsid w:val="00AF1ADC"/>
    <w:rsid w:val="00AF3B1E"/>
    <w:rsid w:val="00AF3FCB"/>
    <w:rsid w:val="00AF6401"/>
    <w:rsid w:val="00AF7CE1"/>
    <w:rsid w:val="00B0250B"/>
    <w:rsid w:val="00B02DB0"/>
    <w:rsid w:val="00B0600A"/>
    <w:rsid w:val="00B07BE7"/>
    <w:rsid w:val="00B07F97"/>
    <w:rsid w:val="00B10A42"/>
    <w:rsid w:val="00B10B84"/>
    <w:rsid w:val="00B12BB4"/>
    <w:rsid w:val="00B155D8"/>
    <w:rsid w:val="00B20DF6"/>
    <w:rsid w:val="00B27CDC"/>
    <w:rsid w:val="00B34FAA"/>
    <w:rsid w:val="00B35669"/>
    <w:rsid w:val="00B36E1E"/>
    <w:rsid w:val="00B412B1"/>
    <w:rsid w:val="00B42248"/>
    <w:rsid w:val="00B42540"/>
    <w:rsid w:val="00B43271"/>
    <w:rsid w:val="00B43620"/>
    <w:rsid w:val="00B461F0"/>
    <w:rsid w:val="00B471D2"/>
    <w:rsid w:val="00B50A92"/>
    <w:rsid w:val="00B51A6F"/>
    <w:rsid w:val="00B54C7F"/>
    <w:rsid w:val="00B55B6A"/>
    <w:rsid w:val="00B6451E"/>
    <w:rsid w:val="00B65395"/>
    <w:rsid w:val="00B70C0E"/>
    <w:rsid w:val="00B71DA5"/>
    <w:rsid w:val="00B724DC"/>
    <w:rsid w:val="00B74514"/>
    <w:rsid w:val="00B80783"/>
    <w:rsid w:val="00B808B6"/>
    <w:rsid w:val="00B80EBC"/>
    <w:rsid w:val="00B82BF1"/>
    <w:rsid w:val="00B841B9"/>
    <w:rsid w:val="00B856DF"/>
    <w:rsid w:val="00B85837"/>
    <w:rsid w:val="00B85B3F"/>
    <w:rsid w:val="00B85C69"/>
    <w:rsid w:val="00B86080"/>
    <w:rsid w:val="00B87D30"/>
    <w:rsid w:val="00B91117"/>
    <w:rsid w:val="00B92E77"/>
    <w:rsid w:val="00B93678"/>
    <w:rsid w:val="00BA01A3"/>
    <w:rsid w:val="00BA0D4F"/>
    <w:rsid w:val="00BA29B8"/>
    <w:rsid w:val="00BA5288"/>
    <w:rsid w:val="00BA6899"/>
    <w:rsid w:val="00BA72FC"/>
    <w:rsid w:val="00BB143B"/>
    <w:rsid w:val="00BB440B"/>
    <w:rsid w:val="00BB5465"/>
    <w:rsid w:val="00BB5FEE"/>
    <w:rsid w:val="00BB6AD6"/>
    <w:rsid w:val="00BC1998"/>
    <w:rsid w:val="00BC5BEB"/>
    <w:rsid w:val="00BD1396"/>
    <w:rsid w:val="00BD181B"/>
    <w:rsid w:val="00BD2E98"/>
    <w:rsid w:val="00BD3383"/>
    <w:rsid w:val="00BD4AD0"/>
    <w:rsid w:val="00BE3FC5"/>
    <w:rsid w:val="00BE4AA7"/>
    <w:rsid w:val="00BE4E74"/>
    <w:rsid w:val="00BE62B1"/>
    <w:rsid w:val="00BF38AE"/>
    <w:rsid w:val="00BF457D"/>
    <w:rsid w:val="00BF5431"/>
    <w:rsid w:val="00C01659"/>
    <w:rsid w:val="00C0172E"/>
    <w:rsid w:val="00C01954"/>
    <w:rsid w:val="00C022DC"/>
    <w:rsid w:val="00C04723"/>
    <w:rsid w:val="00C05BF0"/>
    <w:rsid w:val="00C05C86"/>
    <w:rsid w:val="00C05E00"/>
    <w:rsid w:val="00C06DE9"/>
    <w:rsid w:val="00C141F3"/>
    <w:rsid w:val="00C15492"/>
    <w:rsid w:val="00C17121"/>
    <w:rsid w:val="00C17701"/>
    <w:rsid w:val="00C21994"/>
    <w:rsid w:val="00C2375B"/>
    <w:rsid w:val="00C23E49"/>
    <w:rsid w:val="00C2628F"/>
    <w:rsid w:val="00C31461"/>
    <w:rsid w:val="00C33158"/>
    <w:rsid w:val="00C3731A"/>
    <w:rsid w:val="00C40048"/>
    <w:rsid w:val="00C414F9"/>
    <w:rsid w:val="00C4223C"/>
    <w:rsid w:val="00C42E4A"/>
    <w:rsid w:val="00C45598"/>
    <w:rsid w:val="00C46138"/>
    <w:rsid w:val="00C54880"/>
    <w:rsid w:val="00C60305"/>
    <w:rsid w:val="00C66838"/>
    <w:rsid w:val="00C66B48"/>
    <w:rsid w:val="00C66B77"/>
    <w:rsid w:val="00C6783A"/>
    <w:rsid w:val="00C7319F"/>
    <w:rsid w:val="00C733C4"/>
    <w:rsid w:val="00C74632"/>
    <w:rsid w:val="00C74665"/>
    <w:rsid w:val="00C74F6B"/>
    <w:rsid w:val="00C7577F"/>
    <w:rsid w:val="00C83799"/>
    <w:rsid w:val="00C84896"/>
    <w:rsid w:val="00C913A6"/>
    <w:rsid w:val="00CA0816"/>
    <w:rsid w:val="00CA380E"/>
    <w:rsid w:val="00CA389F"/>
    <w:rsid w:val="00CA3F32"/>
    <w:rsid w:val="00CA7071"/>
    <w:rsid w:val="00CA7D94"/>
    <w:rsid w:val="00CB0E11"/>
    <w:rsid w:val="00CB40E3"/>
    <w:rsid w:val="00CB7956"/>
    <w:rsid w:val="00CB7DD5"/>
    <w:rsid w:val="00CC2BAD"/>
    <w:rsid w:val="00CD3705"/>
    <w:rsid w:val="00CD424B"/>
    <w:rsid w:val="00CD5A74"/>
    <w:rsid w:val="00CE3FD0"/>
    <w:rsid w:val="00CE4299"/>
    <w:rsid w:val="00CF2048"/>
    <w:rsid w:val="00CF399D"/>
    <w:rsid w:val="00CF5220"/>
    <w:rsid w:val="00CF5937"/>
    <w:rsid w:val="00D01983"/>
    <w:rsid w:val="00D06A3F"/>
    <w:rsid w:val="00D0723B"/>
    <w:rsid w:val="00D10968"/>
    <w:rsid w:val="00D178A0"/>
    <w:rsid w:val="00D23976"/>
    <w:rsid w:val="00D23AFE"/>
    <w:rsid w:val="00D23EEB"/>
    <w:rsid w:val="00D30B02"/>
    <w:rsid w:val="00D32439"/>
    <w:rsid w:val="00D34DBE"/>
    <w:rsid w:val="00D351DF"/>
    <w:rsid w:val="00D36077"/>
    <w:rsid w:val="00D42905"/>
    <w:rsid w:val="00D432B3"/>
    <w:rsid w:val="00D44880"/>
    <w:rsid w:val="00D44ABD"/>
    <w:rsid w:val="00D51391"/>
    <w:rsid w:val="00D5498B"/>
    <w:rsid w:val="00D5577E"/>
    <w:rsid w:val="00D617F1"/>
    <w:rsid w:val="00D71B3A"/>
    <w:rsid w:val="00D7249C"/>
    <w:rsid w:val="00D72E6E"/>
    <w:rsid w:val="00D73C6C"/>
    <w:rsid w:val="00D74EC2"/>
    <w:rsid w:val="00D7551B"/>
    <w:rsid w:val="00D76C6C"/>
    <w:rsid w:val="00D8017F"/>
    <w:rsid w:val="00D80CE1"/>
    <w:rsid w:val="00D83A28"/>
    <w:rsid w:val="00D87301"/>
    <w:rsid w:val="00D877DC"/>
    <w:rsid w:val="00D9053A"/>
    <w:rsid w:val="00D93E92"/>
    <w:rsid w:val="00D94486"/>
    <w:rsid w:val="00D948AA"/>
    <w:rsid w:val="00DA2948"/>
    <w:rsid w:val="00DA4675"/>
    <w:rsid w:val="00DB7EA8"/>
    <w:rsid w:val="00DB7F35"/>
    <w:rsid w:val="00DC0852"/>
    <w:rsid w:val="00DC09BA"/>
    <w:rsid w:val="00DC0B93"/>
    <w:rsid w:val="00DC2CAE"/>
    <w:rsid w:val="00DC382D"/>
    <w:rsid w:val="00DD4E10"/>
    <w:rsid w:val="00DD7203"/>
    <w:rsid w:val="00DE1B77"/>
    <w:rsid w:val="00DE2612"/>
    <w:rsid w:val="00DE5714"/>
    <w:rsid w:val="00DE63E7"/>
    <w:rsid w:val="00DE644E"/>
    <w:rsid w:val="00DE6F1D"/>
    <w:rsid w:val="00DF3AB6"/>
    <w:rsid w:val="00DF6657"/>
    <w:rsid w:val="00E0356B"/>
    <w:rsid w:val="00E05424"/>
    <w:rsid w:val="00E0773D"/>
    <w:rsid w:val="00E11738"/>
    <w:rsid w:val="00E14E31"/>
    <w:rsid w:val="00E15987"/>
    <w:rsid w:val="00E165F8"/>
    <w:rsid w:val="00E16C0D"/>
    <w:rsid w:val="00E21E89"/>
    <w:rsid w:val="00E22EFD"/>
    <w:rsid w:val="00E234AE"/>
    <w:rsid w:val="00E23BB9"/>
    <w:rsid w:val="00E2720D"/>
    <w:rsid w:val="00E3031B"/>
    <w:rsid w:val="00E30521"/>
    <w:rsid w:val="00E3171E"/>
    <w:rsid w:val="00E34464"/>
    <w:rsid w:val="00E34CDA"/>
    <w:rsid w:val="00E42D3B"/>
    <w:rsid w:val="00E42EED"/>
    <w:rsid w:val="00E44D50"/>
    <w:rsid w:val="00E45119"/>
    <w:rsid w:val="00E5021A"/>
    <w:rsid w:val="00E51702"/>
    <w:rsid w:val="00E51E50"/>
    <w:rsid w:val="00E525C4"/>
    <w:rsid w:val="00E53184"/>
    <w:rsid w:val="00E6048C"/>
    <w:rsid w:val="00E62742"/>
    <w:rsid w:val="00E638AD"/>
    <w:rsid w:val="00E63A40"/>
    <w:rsid w:val="00E64209"/>
    <w:rsid w:val="00E65EEB"/>
    <w:rsid w:val="00E674B3"/>
    <w:rsid w:val="00E72D2B"/>
    <w:rsid w:val="00E77330"/>
    <w:rsid w:val="00E8129C"/>
    <w:rsid w:val="00E906EC"/>
    <w:rsid w:val="00E90F90"/>
    <w:rsid w:val="00E95585"/>
    <w:rsid w:val="00EA0435"/>
    <w:rsid w:val="00EA0703"/>
    <w:rsid w:val="00EA2CAC"/>
    <w:rsid w:val="00EA3430"/>
    <w:rsid w:val="00EB0D93"/>
    <w:rsid w:val="00EB4311"/>
    <w:rsid w:val="00EB4E90"/>
    <w:rsid w:val="00EC1951"/>
    <w:rsid w:val="00EC1D3C"/>
    <w:rsid w:val="00EC4F87"/>
    <w:rsid w:val="00EC64AB"/>
    <w:rsid w:val="00ED0C7B"/>
    <w:rsid w:val="00ED0E3A"/>
    <w:rsid w:val="00ED27B8"/>
    <w:rsid w:val="00ED7D77"/>
    <w:rsid w:val="00EE0DEE"/>
    <w:rsid w:val="00EE23D1"/>
    <w:rsid w:val="00EE54A8"/>
    <w:rsid w:val="00EE5906"/>
    <w:rsid w:val="00EE5A18"/>
    <w:rsid w:val="00EE5C4D"/>
    <w:rsid w:val="00EE5EE1"/>
    <w:rsid w:val="00EE6A0E"/>
    <w:rsid w:val="00EF0F9A"/>
    <w:rsid w:val="00EF2D64"/>
    <w:rsid w:val="00EF4FAC"/>
    <w:rsid w:val="00EF6E98"/>
    <w:rsid w:val="00F002C8"/>
    <w:rsid w:val="00F00432"/>
    <w:rsid w:val="00F004D9"/>
    <w:rsid w:val="00F009AD"/>
    <w:rsid w:val="00F01900"/>
    <w:rsid w:val="00F066BB"/>
    <w:rsid w:val="00F13542"/>
    <w:rsid w:val="00F1651D"/>
    <w:rsid w:val="00F201CC"/>
    <w:rsid w:val="00F21314"/>
    <w:rsid w:val="00F258EF"/>
    <w:rsid w:val="00F265E6"/>
    <w:rsid w:val="00F26B9B"/>
    <w:rsid w:val="00F27A00"/>
    <w:rsid w:val="00F31843"/>
    <w:rsid w:val="00F40F70"/>
    <w:rsid w:val="00F410FD"/>
    <w:rsid w:val="00F46430"/>
    <w:rsid w:val="00F5074E"/>
    <w:rsid w:val="00F5130C"/>
    <w:rsid w:val="00F54DB9"/>
    <w:rsid w:val="00F56610"/>
    <w:rsid w:val="00F607A1"/>
    <w:rsid w:val="00F66644"/>
    <w:rsid w:val="00F72065"/>
    <w:rsid w:val="00F72E3E"/>
    <w:rsid w:val="00F80186"/>
    <w:rsid w:val="00F80379"/>
    <w:rsid w:val="00F80CA6"/>
    <w:rsid w:val="00F8123B"/>
    <w:rsid w:val="00F8132E"/>
    <w:rsid w:val="00F82009"/>
    <w:rsid w:val="00F82138"/>
    <w:rsid w:val="00F83601"/>
    <w:rsid w:val="00F85F80"/>
    <w:rsid w:val="00F86570"/>
    <w:rsid w:val="00F91417"/>
    <w:rsid w:val="00F93EBD"/>
    <w:rsid w:val="00F94EA0"/>
    <w:rsid w:val="00F965ED"/>
    <w:rsid w:val="00F9694C"/>
    <w:rsid w:val="00FA153E"/>
    <w:rsid w:val="00FA2658"/>
    <w:rsid w:val="00FA68B6"/>
    <w:rsid w:val="00FB0B14"/>
    <w:rsid w:val="00FB0F00"/>
    <w:rsid w:val="00FB3174"/>
    <w:rsid w:val="00FB6523"/>
    <w:rsid w:val="00FC0621"/>
    <w:rsid w:val="00FC19A9"/>
    <w:rsid w:val="00FC20B4"/>
    <w:rsid w:val="00FC570B"/>
    <w:rsid w:val="00FD1767"/>
    <w:rsid w:val="00FD3E39"/>
    <w:rsid w:val="00FE09C1"/>
    <w:rsid w:val="00FE1FEB"/>
    <w:rsid w:val="00FE5D9D"/>
    <w:rsid w:val="00FE7017"/>
    <w:rsid w:val="00FE7927"/>
    <w:rsid w:val="00FF0C2F"/>
    <w:rsid w:val="00FF0E71"/>
    <w:rsid w:val="00FF15AB"/>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236A"/>
    <w:pPr>
      <w:spacing w:after="0" w:line="240" w:lineRule="auto"/>
    </w:pPr>
    <w:rPr>
      <w:lang w:eastAsia="ja-JP"/>
    </w:rPr>
  </w:style>
  <w:style w:type="character" w:customStyle="1" w:styleId="NoSpacingChar">
    <w:name w:val="No Spacing Char"/>
    <w:basedOn w:val="DefaultParagraphFont"/>
    <w:link w:val="NoSpacing"/>
    <w:uiPriority w:val="1"/>
    <w:rsid w:val="0083236A"/>
    <w:rPr>
      <w:rFonts w:eastAsiaTheme="minorEastAsia"/>
      <w:lang w:eastAsia="ja-JP"/>
    </w:rPr>
  </w:style>
  <w:style w:type="paragraph" w:styleId="Title">
    <w:name w:val="Title"/>
    <w:basedOn w:val="Normal"/>
    <w:next w:val="Normal"/>
    <w:link w:val="TitleChar"/>
    <w:uiPriority w:val="10"/>
    <w:qFormat/>
    <w:rsid w:val="0083236A"/>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lang w:eastAsia="ja-JP"/>
    </w:rPr>
  </w:style>
  <w:style w:type="character" w:customStyle="1" w:styleId="TitleChar">
    <w:name w:val="Title Char"/>
    <w:basedOn w:val="DefaultParagraphFont"/>
    <w:link w:val="Title"/>
    <w:uiPriority w:val="10"/>
    <w:rsid w:val="0083236A"/>
    <w:rPr>
      <w:rFonts w:asciiTheme="majorHAnsi" w:eastAsiaTheme="majorEastAsia" w:hAnsiTheme="majorHAnsi" w:cstheme="majorBidi"/>
      <w:color w:val="4A4F64" w:themeColor="text2" w:themeShade="BF"/>
      <w:spacing w:val="5"/>
      <w:kern w:val="28"/>
      <w:sz w:val="52"/>
      <w:szCs w:val="52"/>
      <w:lang w:eastAsia="ja-JP"/>
    </w:rPr>
  </w:style>
  <w:style w:type="paragraph" w:styleId="Header">
    <w:name w:val="header"/>
    <w:basedOn w:val="Normal"/>
    <w:link w:val="HeaderChar"/>
    <w:uiPriority w:val="99"/>
    <w:unhideWhenUsed/>
    <w:rsid w:val="0083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6A"/>
  </w:style>
  <w:style w:type="paragraph" w:styleId="Footer">
    <w:name w:val="footer"/>
    <w:basedOn w:val="Normal"/>
    <w:link w:val="FooterChar"/>
    <w:uiPriority w:val="99"/>
    <w:unhideWhenUsed/>
    <w:rsid w:val="00FD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39"/>
  </w:style>
  <w:style w:type="paragraph" w:styleId="ListParagraph">
    <w:name w:val="List Paragraph"/>
    <w:basedOn w:val="Normal"/>
    <w:uiPriority w:val="34"/>
    <w:qFormat/>
    <w:rsid w:val="00FD3E39"/>
    <w:pPr>
      <w:ind w:left="720"/>
      <w:contextualSpacing/>
    </w:pPr>
  </w:style>
  <w:style w:type="table" w:styleId="TableGrid">
    <w:name w:val="Table Grid"/>
    <w:basedOn w:val="TableNormal"/>
    <w:uiPriority w:val="59"/>
    <w:rsid w:val="000A2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2D"/>
    <w:rPr>
      <w:rFonts w:ascii="Tahoma" w:hAnsi="Tahoma" w:cs="Tahoma"/>
      <w:sz w:val="16"/>
      <w:szCs w:val="16"/>
    </w:rPr>
  </w:style>
  <w:style w:type="paragraph" w:styleId="Subtitle">
    <w:name w:val="Subtitle"/>
    <w:basedOn w:val="Normal"/>
    <w:next w:val="Normal"/>
    <w:link w:val="SubtitleChar"/>
    <w:uiPriority w:val="11"/>
    <w:qFormat/>
    <w:rsid w:val="00D93E92"/>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D93E92"/>
    <w:rPr>
      <w:rFonts w:asciiTheme="majorHAnsi" w:eastAsiaTheme="majorEastAsia" w:hAnsiTheme="majorHAnsi" w:cstheme="majorBidi"/>
      <w:i/>
      <w:iCs/>
      <w:color w:val="D16349"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236A"/>
    <w:pPr>
      <w:spacing w:after="0" w:line="240" w:lineRule="auto"/>
    </w:pPr>
    <w:rPr>
      <w:lang w:eastAsia="ja-JP"/>
    </w:rPr>
  </w:style>
  <w:style w:type="character" w:customStyle="1" w:styleId="NoSpacingChar">
    <w:name w:val="No Spacing Char"/>
    <w:basedOn w:val="DefaultParagraphFont"/>
    <w:link w:val="NoSpacing"/>
    <w:uiPriority w:val="1"/>
    <w:rsid w:val="0083236A"/>
    <w:rPr>
      <w:rFonts w:eastAsiaTheme="minorEastAsia"/>
      <w:lang w:eastAsia="ja-JP"/>
    </w:rPr>
  </w:style>
  <w:style w:type="paragraph" w:styleId="Title">
    <w:name w:val="Title"/>
    <w:basedOn w:val="Normal"/>
    <w:next w:val="Normal"/>
    <w:link w:val="TitleChar"/>
    <w:uiPriority w:val="10"/>
    <w:qFormat/>
    <w:rsid w:val="0083236A"/>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lang w:eastAsia="ja-JP"/>
    </w:rPr>
  </w:style>
  <w:style w:type="character" w:customStyle="1" w:styleId="TitleChar">
    <w:name w:val="Title Char"/>
    <w:basedOn w:val="DefaultParagraphFont"/>
    <w:link w:val="Title"/>
    <w:uiPriority w:val="10"/>
    <w:rsid w:val="0083236A"/>
    <w:rPr>
      <w:rFonts w:asciiTheme="majorHAnsi" w:eastAsiaTheme="majorEastAsia" w:hAnsiTheme="majorHAnsi" w:cstheme="majorBidi"/>
      <w:color w:val="4A4F64" w:themeColor="text2" w:themeShade="BF"/>
      <w:spacing w:val="5"/>
      <w:kern w:val="28"/>
      <w:sz w:val="52"/>
      <w:szCs w:val="52"/>
      <w:lang w:eastAsia="ja-JP"/>
    </w:rPr>
  </w:style>
  <w:style w:type="paragraph" w:styleId="Header">
    <w:name w:val="header"/>
    <w:basedOn w:val="Normal"/>
    <w:link w:val="HeaderChar"/>
    <w:uiPriority w:val="99"/>
    <w:unhideWhenUsed/>
    <w:rsid w:val="0083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6A"/>
  </w:style>
  <w:style w:type="paragraph" w:styleId="Footer">
    <w:name w:val="footer"/>
    <w:basedOn w:val="Normal"/>
    <w:link w:val="FooterChar"/>
    <w:uiPriority w:val="99"/>
    <w:unhideWhenUsed/>
    <w:rsid w:val="00FD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39"/>
  </w:style>
  <w:style w:type="paragraph" w:styleId="ListParagraph">
    <w:name w:val="List Paragraph"/>
    <w:basedOn w:val="Normal"/>
    <w:uiPriority w:val="34"/>
    <w:qFormat/>
    <w:rsid w:val="00FD3E39"/>
    <w:pPr>
      <w:ind w:left="720"/>
      <w:contextualSpacing/>
    </w:pPr>
  </w:style>
  <w:style w:type="table" w:styleId="TableGrid">
    <w:name w:val="Table Grid"/>
    <w:basedOn w:val="TableNormal"/>
    <w:uiPriority w:val="59"/>
    <w:rsid w:val="000A2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2D"/>
    <w:rPr>
      <w:rFonts w:ascii="Tahoma" w:hAnsi="Tahoma" w:cs="Tahoma"/>
      <w:sz w:val="16"/>
      <w:szCs w:val="16"/>
    </w:rPr>
  </w:style>
  <w:style w:type="paragraph" w:styleId="Subtitle">
    <w:name w:val="Subtitle"/>
    <w:basedOn w:val="Normal"/>
    <w:next w:val="Normal"/>
    <w:link w:val="SubtitleChar"/>
    <w:uiPriority w:val="11"/>
    <w:qFormat/>
    <w:rsid w:val="00D93E92"/>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D93E92"/>
    <w:rPr>
      <w:rFonts w:asciiTheme="majorHAnsi" w:eastAsiaTheme="majorEastAsia" w:hAnsiTheme="majorHAnsi" w:cstheme="majorBidi"/>
      <w:i/>
      <w:iCs/>
      <w:color w:val="D16349"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mp"/><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image" Target="media/image6.png"/><Relationship Id="rId15" Type="http://schemas.openxmlformats.org/officeDocument/2006/relationships/image" Target="media/image7.tmp"/><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4282A-AEF8-B848-BF59-DCD05966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3219</Words>
  <Characters>18349</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Lemonweir Elementary PBIS Staff Handbook</vt:lpstr>
    </vt:vector>
  </TitlesOfParts>
  <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Lemonweir Elementary PBIS Staff Handbook</dc:title>
  <dc:subject>Tomah Area School District</dc:subject>
  <dc:creator>Therea Payne</dc:creator>
  <cp:lastModifiedBy>E AC</cp:lastModifiedBy>
  <cp:revision>2</cp:revision>
  <cp:lastPrinted>2013-08-26T16:30:00Z</cp:lastPrinted>
  <dcterms:created xsi:type="dcterms:W3CDTF">2015-02-05T18:59:00Z</dcterms:created>
  <dcterms:modified xsi:type="dcterms:W3CDTF">2015-02-05T18:59:00Z</dcterms:modified>
</cp:coreProperties>
</file>