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FE82" w14:textId="42AAE90D" w:rsidR="006226FE" w:rsidRPr="008D1330" w:rsidRDefault="008D1330" w:rsidP="008D1330">
      <w:pPr>
        <w:pStyle w:val="Title"/>
        <w:rPr>
          <w:color w:val="538135" w:themeColor="accent6" w:themeShade="BF"/>
        </w:rPr>
      </w:pPr>
      <w:r w:rsidRPr="008D1330">
        <w:rPr>
          <w:color w:val="538135" w:themeColor="accent6" w:themeShade="BF"/>
        </w:rPr>
        <w:t>Digital Scholarship Services</w:t>
      </w:r>
      <w:r w:rsidR="006226FE" w:rsidRPr="008D1330">
        <w:rPr>
          <w:color w:val="538135" w:themeColor="accent6" w:themeShade="BF"/>
        </w:rPr>
        <w:t xml:space="preserve"> Open Textbook Publishing Awards</w:t>
      </w:r>
    </w:p>
    <w:p w14:paraId="33ED76F3" w14:textId="521C9C08" w:rsidR="006226FE" w:rsidRDefault="006226FE" w:rsidP="006226FE">
      <w:pPr>
        <w:pStyle w:val="Subtitle"/>
        <w:rPr>
          <w:rFonts w:ascii="Avenir Book" w:hAnsi="Avenir Book"/>
          <w:color w:val="385623" w:themeColor="accent6" w:themeShade="80"/>
          <w:sz w:val="24"/>
          <w:szCs w:val="24"/>
        </w:rPr>
      </w:pPr>
      <w:r w:rsidRPr="008D1330">
        <w:rPr>
          <w:rFonts w:ascii="Avenir Book" w:hAnsi="Avenir Book"/>
          <w:color w:val="385623" w:themeColor="accent6" w:themeShade="80"/>
          <w:sz w:val="24"/>
          <w:szCs w:val="24"/>
        </w:rPr>
        <w:t>Pilot Program Description &amp; Requirements</w:t>
      </w:r>
    </w:p>
    <w:p w14:paraId="1A361E9F" w14:textId="1FDA2D7B" w:rsidR="008D1330" w:rsidRPr="008D1330" w:rsidRDefault="008D1330" w:rsidP="008D1330">
      <w:r w:rsidRPr="008D1330">
        <w:t>Click on the document anchors below to find out more about the open textbook publishing award program:</w:t>
      </w:r>
    </w:p>
    <w:p w14:paraId="481D266F" w14:textId="32835BDA" w:rsidR="008D1330" w:rsidRPr="008D1330" w:rsidRDefault="008D1330" w:rsidP="008D1330">
      <w:pPr>
        <w:pStyle w:val="ListParagraph"/>
        <w:numPr>
          <w:ilvl w:val="0"/>
          <w:numId w:val="27"/>
        </w:numPr>
        <w:rPr>
          <w:color w:val="385623" w:themeColor="accent6" w:themeShade="80"/>
          <w:sz w:val="24"/>
        </w:rPr>
      </w:pPr>
      <w:r w:rsidRPr="008D1330">
        <w:rPr>
          <w:color w:val="385623" w:themeColor="accent6" w:themeShade="80"/>
          <w:sz w:val="24"/>
        </w:rPr>
        <w:fldChar w:fldCharType="begin"/>
      </w:r>
      <w:r w:rsidRPr="008D1330">
        <w:rPr>
          <w:color w:val="385623" w:themeColor="accent6" w:themeShade="80"/>
          <w:sz w:val="24"/>
        </w:rPr>
        <w:instrText xml:space="preserve"> REF _Ref26888944 \h </w:instrText>
      </w:r>
      <w:r w:rsidRPr="008D1330">
        <w:rPr>
          <w:color w:val="385623" w:themeColor="accent6" w:themeShade="80"/>
          <w:sz w:val="24"/>
        </w:rPr>
      </w:r>
      <w:r w:rsidRPr="008D1330">
        <w:rPr>
          <w:color w:val="385623" w:themeColor="accent6" w:themeShade="80"/>
          <w:sz w:val="24"/>
        </w:rPr>
        <w:instrText xml:space="preserve"> \* MERGEFORMAT </w:instrText>
      </w:r>
      <w:r w:rsidRPr="008D1330">
        <w:rPr>
          <w:color w:val="385623" w:themeColor="accent6" w:themeShade="80"/>
          <w:sz w:val="24"/>
        </w:rPr>
        <w:fldChar w:fldCharType="separate"/>
      </w:r>
      <w:r w:rsidRPr="008D1330">
        <w:rPr>
          <w:color w:val="385623" w:themeColor="accent6" w:themeShade="80"/>
          <w:sz w:val="24"/>
        </w:rPr>
        <w:t>What are Ope</w:t>
      </w:r>
      <w:r w:rsidRPr="008D1330">
        <w:rPr>
          <w:color w:val="385623" w:themeColor="accent6" w:themeShade="80"/>
          <w:sz w:val="24"/>
        </w:rPr>
        <w:t>n</w:t>
      </w:r>
      <w:r w:rsidRPr="008D1330">
        <w:rPr>
          <w:color w:val="385623" w:themeColor="accent6" w:themeShade="80"/>
          <w:sz w:val="24"/>
        </w:rPr>
        <w:t xml:space="preserve"> Text</w:t>
      </w:r>
      <w:r w:rsidRPr="008D1330">
        <w:rPr>
          <w:color w:val="385623" w:themeColor="accent6" w:themeShade="80"/>
          <w:sz w:val="24"/>
        </w:rPr>
        <w:t>b</w:t>
      </w:r>
      <w:r w:rsidRPr="008D1330">
        <w:rPr>
          <w:color w:val="385623" w:themeColor="accent6" w:themeShade="80"/>
          <w:sz w:val="24"/>
        </w:rPr>
        <w:t>o</w:t>
      </w:r>
      <w:r w:rsidRPr="008D1330">
        <w:rPr>
          <w:color w:val="385623" w:themeColor="accent6" w:themeShade="80"/>
          <w:sz w:val="24"/>
        </w:rPr>
        <w:t>oks?</w:t>
      </w:r>
      <w:r w:rsidRPr="008D1330">
        <w:rPr>
          <w:color w:val="385623" w:themeColor="accent6" w:themeShade="80"/>
          <w:sz w:val="24"/>
        </w:rPr>
        <w:fldChar w:fldCharType="end"/>
      </w:r>
      <w:r w:rsidRPr="008D1330">
        <w:rPr>
          <w:color w:val="385623" w:themeColor="accent6" w:themeShade="80"/>
          <w:sz w:val="24"/>
        </w:rPr>
        <w:t xml:space="preserve"> </w:t>
      </w:r>
      <w:bookmarkStart w:id="0" w:name="_GoBack"/>
      <w:bookmarkEnd w:id="0"/>
    </w:p>
    <w:p w14:paraId="7574A694" w14:textId="73FB3FAA" w:rsidR="008D1330" w:rsidRPr="008D1330" w:rsidRDefault="008D1330" w:rsidP="008D1330">
      <w:pPr>
        <w:pStyle w:val="ListParagraph"/>
        <w:numPr>
          <w:ilvl w:val="0"/>
          <w:numId w:val="27"/>
        </w:numPr>
        <w:rPr>
          <w:color w:val="385623" w:themeColor="accent6" w:themeShade="80"/>
          <w:sz w:val="24"/>
        </w:rPr>
      </w:pPr>
      <w:r w:rsidRPr="008D1330">
        <w:rPr>
          <w:color w:val="385623" w:themeColor="accent6" w:themeShade="80"/>
          <w:sz w:val="24"/>
        </w:rPr>
        <w:fldChar w:fldCharType="begin"/>
      </w:r>
      <w:r w:rsidRPr="008D1330">
        <w:rPr>
          <w:color w:val="385623" w:themeColor="accent6" w:themeShade="80"/>
          <w:sz w:val="24"/>
        </w:rPr>
        <w:instrText xml:space="preserve"> REF _Ref26889058 \h </w:instrText>
      </w:r>
      <w:r w:rsidRPr="008D1330">
        <w:rPr>
          <w:color w:val="385623" w:themeColor="accent6" w:themeShade="80"/>
          <w:sz w:val="24"/>
        </w:rPr>
      </w:r>
      <w:r w:rsidRPr="008D1330">
        <w:rPr>
          <w:color w:val="385623" w:themeColor="accent6" w:themeShade="80"/>
          <w:sz w:val="24"/>
        </w:rPr>
        <w:instrText xml:space="preserve"> \* MERGEFORMAT </w:instrText>
      </w:r>
      <w:r w:rsidRPr="008D1330">
        <w:rPr>
          <w:color w:val="385623" w:themeColor="accent6" w:themeShade="80"/>
          <w:sz w:val="24"/>
        </w:rPr>
        <w:fldChar w:fldCharType="separate"/>
      </w:r>
      <w:r w:rsidRPr="008D1330">
        <w:rPr>
          <w:color w:val="385623" w:themeColor="accent6" w:themeShade="80"/>
          <w:sz w:val="24"/>
        </w:rPr>
        <w:t xml:space="preserve">Who is eligible to </w:t>
      </w:r>
      <w:r w:rsidRPr="008D1330">
        <w:rPr>
          <w:color w:val="385623" w:themeColor="accent6" w:themeShade="80"/>
          <w:sz w:val="24"/>
        </w:rPr>
        <w:t>a</w:t>
      </w:r>
      <w:r w:rsidRPr="008D1330">
        <w:rPr>
          <w:color w:val="385623" w:themeColor="accent6" w:themeShade="80"/>
          <w:sz w:val="24"/>
        </w:rPr>
        <w:t>pply</w:t>
      </w:r>
      <w:r w:rsidRPr="008D1330">
        <w:rPr>
          <w:color w:val="385623" w:themeColor="accent6" w:themeShade="80"/>
          <w:sz w:val="24"/>
        </w:rPr>
        <w:t xml:space="preserve"> for an </w:t>
      </w:r>
      <w:proofErr w:type="spellStart"/>
      <w:r w:rsidRPr="008D1330">
        <w:rPr>
          <w:color w:val="385623" w:themeColor="accent6" w:themeShade="80"/>
          <w:sz w:val="24"/>
        </w:rPr>
        <w:t>award</w:t>
      </w:r>
      <w:r w:rsidRPr="008D1330">
        <w:rPr>
          <w:color w:val="385623" w:themeColor="accent6" w:themeShade="80"/>
          <w:sz w:val="24"/>
        </w:rPr>
        <w:t>?</w:t>
      </w:r>
      <w:r w:rsidRPr="008D1330">
        <w:rPr>
          <w:color w:val="385623" w:themeColor="accent6" w:themeShade="80"/>
          <w:sz w:val="24"/>
        </w:rPr>
        <w:fldChar w:fldCharType="end"/>
      </w:r>
      <w:proofErr w:type="spellEnd"/>
    </w:p>
    <w:p w14:paraId="6EE2E653" w14:textId="08C64AE8" w:rsidR="008D1330" w:rsidRPr="008D1330" w:rsidRDefault="008D1330" w:rsidP="008D1330">
      <w:pPr>
        <w:pStyle w:val="ListParagraph"/>
        <w:numPr>
          <w:ilvl w:val="0"/>
          <w:numId w:val="27"/>
        </w:numPr>
        <w:rPr>
          <w:color w:val="385623" w:themeColor="accent6" w:themeShade="80"/>
          <w:sz w:val="24"/>
        </w:rPr>
      </w:pPr>
      <w:r w:rsidRPr="008D1330">
        <w:rPr>
          <w:color w:val="385623" w:themeColor="accent6" w:themeShade="80"/>
          <w:sz w:val="24"/>
        </w:rPr>
        <w:fldChar w:fldCharType="begin"/>
      </w:r>
      <w:r w:rsidRPr="008D1330">
        <w:rPr>
          <w:color w:val="385623" w:themeColor="accent6" w:themeShade="80"/>
          <w:sz w:val="24"/>
        </w:rPr>
        <w:instrText xml:space="preserve"> REF _Ref26889064 \h </w:instrText>
      </w:r>
      <w:r w:rsidRPr="008D1330">
        <w:rPr>
          <w:color w:val="385623" w:themeColor="accent6" w:themeShade="80"/>
          <w:sz w:val="24"/>
        </w:rPr>
      </w:r>
      <w:r w:rsidRPr="008D1330">
        <w:rPr>
          <w:color w:val="385623" w:themeColor="accent6" w:themeShade="80"/>
          <w:sz w:val="24"/>
        </w:rPr>
        <w:instrText xml:space="preserve"> \* MERGEFORMAT </w:instrText>
      </w:r>
      <w:r w:rsidRPr="008D1330">
        <w:rPr>
          <w:color w:val="385623" w:themeColor="accent6" w:themeShade="80"/>
          <w:sz w:val="24"/>
        </w:rPr>
        <w:fldChar w:fldCharType="separate"/>
      </w:r>
      <w:r w:rsidRPr="008D1330">
        <w:rPr>
          <w:color w:val="385623" w:themeColor="accent6" w:themeShade="80"/>
          <w:sz w:val="24"/>
        </w:rPr>
        <w:t>How much fundin</w:t>
      </w:r>
      <w:r w:rsidRPr="008D1330">
        <w:rPr>
          <w:color w:val="385623" w:themeColor="accent6" w:themeShade="80"/>
          <w:sz w:val="24"/>
        </w:rPr>
        <w:t>g</w:t>
      </w:r>
      <w:r w:rsidRPr="008D1330">
        <w:rPr>
          <w:color w:val="385623" w:themeColor="accent6" w:themeShade="80"/>
          <w:sz w:val="24"/>
        </w:rPr>
        <w:t xml:space="preserve"> is </w:t>
      </w:r>
      <w:proofErr w:type="spellStart"/>
      <w:r w:rsidRPr="008D1330">
        <w:rPr>
          <w:color w:val="385623" w:themeColor="accent6" w:themeShade="80"/>
          <w:sz w:val="24"/>
        </w:rPr>
        <w:t>av</w:t>
      </w:r>
      <w:r w:rsidRPr="008D1330">
        <w:rPr>
          <w:color w:val="385623" w:themeColor="accent6" w:themeShade="80"/>
          <w:sz w:val="24"/>
        </w:rPr>
        <w:t>a</w:t>
      </w:r>
      <w:r w:rsidRPr="008D1330">
        <w:rPr>
          <w:color w:val="385623" w:themeColor="accent6" w:themeShade="80"/>
          <w:sz w:val="24"/>
        </w:rPr>
        <w:t>ilable?</w:t>
      </w:r>
      <w:r w:rsidRPr="008D1330">
        <w:rPr>
          <w:color w:val="385623" w:themeColor="accent6" w:themeShade="80"/>
          <w:sz w:val="24"/>
        </w:rPr>
        <w:fldChar w:fldCharType="end"/>
      </w:r>
      <w:proofErr w:type="spellEnd"/>
    </w:p>
    <w:p w14:paraId="6568D7C6" w14:textId="3A345A5B" w:rsidR="008D1330" w:rsidRPr="008D1330" w:rsidRDefault="008D1330" w:rsidP="008D1330">
      <w:pPr>
        <w:pStyle w:val="ListParagraph"/>
        <w:numPr>
          <w:ilvl w:val="0"/>
          <w:numId w:val="27"/>
        </w:numPr>
        <w:rPr>
          <w:color w:val="385623" w:themeColor="accent6" w:themeShade="80"/>
          <w:sz w:val="24"/>
        </w:rPr>
      </w:pPr>
      <w:r w:rsidRPr="008D1330">
        <w:rPr>
          <w:color w:val="385623" w:themeColor="accent6" w:themeShade="80"/>
          <w:sz w:val="24"/>
        </w:rPr>
        <w:fldChar w:fldCharType="begin"/>
      </w:r>
      <w:r w:rsidRPr="008D1330">
        <w:rPr>
          <w:color w:val="385623" w:themeColor="accent6" w:themeShade="80"/>
          <w:sz w:val="24"/>
        </w:rPr>
        <w:instrText xml:space="preserve"> REF _Ref26889067 \h </w:instrText>
      </w:r>
      <w:r w:rsidRPr="008D1330">
        <w:rPr>
          <w:color w:val="385623" w:themeColor="accent6" w:themeShade="80"/>
          <w:sz w:val="24"/>
        </w:rPr>
      </w:r>
      <w:r w:rsidRPr="008D1330">
        <w:rPr>
          <w:color w:val="385623" w:themeColor="accent6" w:themeShade="80"/>
          <w:sz w:val="24"/>
        </w:rPr>
        <w:instrText xml:space="preserve"> \* MERGEFORMAT </w:instrText>
      </w:r>
      <w:r w:rsidRPr="008D1330">
        <w:rPr>
          <w:color w:val="385623" w:themeColor="accent6" w:themeShade="80"/>
          <w:sz w:val="24"/>
        </w:rPr>
        <w:fldChar w:fldCharType="separate"/>
      </w:r>
      <w:r w:rsidRPr="008D1330">
        <w:rPr>
          <w:color w:val="385623" w:themeColor="accent6" w:themeShade="80"/>
          <w:sz w:val="24"/>
        </w:rPr>
        <w:t>What sup</w:t>
      </w:r>
      <w:r w:rsidRPr="008D1330">
        <w:rPr>
          <w:color w:val="385623" w:themeColor="accent6" w:themeShade="80"/>
          <w:sz w:val="24"/>
        </w:rPr>
        <w:t>p</w:t>
      </w:r>
      <w:r w:rsidRPr="008D1330">
        <w:rPr>
          <w:color w:val="385623" w:themeColor="accent6" w:themeShade="80"/>
          <w:sz w:val="24"/>
        </w:rPr>
        <w:t xml:space="preserve">ort will I </w:t>
      </w:r>
      <w:proofErr w:type="spellStart"/>
      <w:r w:rsidRPr="008D1330">
        <w:rPr>
          <w:color w:val="385623" w:themeColor="accent6" w:themeShade="80"/>
          <w:sz w:val="24"/>
        </w:rPr>
        <w:t>rece</w:t>
      </w:r>
      <w:r w:rsidRPr="008D1330">
        <w:rPr>
          <w:color w:val="385623" w:themeColor="accent6" w:themeShade="80"/>
          <w:sz w:val="24"/>
        </w:rPr>
        <w:t>i</w:t>
      </w:r>
      <w:r w:rsidRPr="008D1330">
        <w:rPr>
          <w:color w:val="385623" w:themeColor="accent6" w:themeShade="80"/>
          <w:sz w:val="24"/>
        </w:rPr>
        <w:t>ve?</w:t>
      </w:r>
      <w:r w:rsidRPr="008D1330">
        <w:rPr>
          <w:color w:val="385623" w:themeColor="accent6" w:themeShade="80"/>
          <w:sz w:val="24"/>
        </w:rPr>
        <w:fldChar w:fldCharType="end"/>
      </w:r>
      <w:proofErr w:type="spellEnd"/>
    </w:p>
    <w:p w14:paraId="39BC87D9" w14:textId="057B381E" w:rsidR="008D1330" w:rsidRPr="008D1330" w:rsidRDefault="008D1330" w:rsidP="008D1330">
      <w:pPr>
        <w:pStyle w:val="ListParagraph"/>
        <w:numPr>
          <w:ilvl w:val="0"/>
          <w:numId w:val="27"/>
        </w:numPr>
        <w:rPr>
          <w:color w:val="385623" w:themeColor="accent6" w:themeShade="80"/>
          <w:sz w:val="24"/>
        </w:rPr>
      </w:pPr>
      <w:r w:rsidRPr="008D1330">
        <w:rPr>
          <w:color w:val="385623" w:themeColor="accent6" w:themeShade="80"/>
          <w:sz w:val="24"/>
        </w:rPr>
        <w:fldChar w:fldCharType="begin"/>
      </w:r>
      <w:r w:rsidRPr="008D1330">
        <w:rPr>
          <w:color w:val="385623" w:themeColor="accent6" w:themeShade="80"/>
          <w:sz w:val="24"/>
        </w:rPr>
        <w:instrText xml:space="preserve"> REF _Ref26889070 \h </w:instrText>
      </w:r>
      <w:r w:rsidRPr="008D1330">
        <w:rPr>
          <w:color w:val="385623" w:themeColor="accent6" w:themeShade="80"/>
          <w:sz w:val="24"/>
        </w:rPr>
      </w:r>
      <w:r w:rsidRPr="008D1330">
        <w:rPr>
          <w:color w:val="385623" w:themeColor="accent6" w:themeShade="80"/>
          <w:sz w:val="24"/>
        </w:rPr>
        <w:instrText xml:space="preserve"> \* MERGEFORMAT </w:instrText>
      </w:r>
      <w:r w:rsidRPr="008D1330">
        <w:rPr>
          <w:color w:val="385623" w:themeColor="accent6" w:themeShade="80"/>
          <w:sz w:val="24"/>
        </w:rPr>
        <w:fldChar w:fldCharType="separate"/>
      </w:r>
      <w:r w:rsidRPr="008D1330">
        <w:rPr>
          <w:color w:val="385623" w:themeColor="accent6" w:themeShade="80"/>
          <w:sz w:val="24"/>
        </w:rPr>
        <w:t>What’s ex</w:t>
      </w:r>
      <w:r w:rsidRPr="008D1330">
        <w:rPr>
          <w:color w:val="385623" w:themeColor="accent6" w:themeShade="80"/>
          <w:sz w:val="24"/>
        </w:rPr>
        <w:t>p</w:t>
      </w:r>
      <w:r w:rsidRPr="008D1330">
        <w:rPr>
          <w:color w:val="385623" w:themeColor="accent6" w:themeShade="80"/>
          <w:sz w:val="24"/>
        </w:rPr>
        <w:t>ected of m</w:t>
      </w:r>
      <w:r w:rsidRPr="008D1330">
        <w:rPr>
          <w:color w:val="385623" w:themeColor="accent6" w:themeShade="80"/>
          <w:sz w:val="24"/>
        </w:rPr>
        <w:t>e</w:t>
      </w:r>
      <w:proofErr w:type="spellStart"/>
      <w:r w:rsidRPr="008D1330">
        <w:rPr>
          <w:color w:val="385623" w:themeColor="accent6" w:themeShade="80"/>
          <w:sz w:val="24"/>
        </w:rPr>
        <w:t>?</w:t>
      </w:r>
      <w:r w:rsidRPr="008D1330">
        <w:rPr>
          <w:color w:val="385623" w:themeColor="accent6" w:themeShade="80"/>
          <w:sz w:val="24"/>
        </w:rPr>
        <w:fldChar w:fldCharType="end"/>
      </w:r>
      <w:proofErr w:type="spellEnd"/>
    </w:p>
    <w:p w14:paraId="04207C78" w14:textId="201A0975" w:rsidR="008D1330" w:rsidRPr="008D1330" w:rsidRDefault="008D1330" w:rsidP="008D1330">
      <w:pPr>
        <w:pStyle w:val="ListParagraph"/>
        <w:numPr>
          <w:ilvl w:val="0"/>
          <w:numId w:val="27"/>
        </w:numPr>
        <w:rPr>
          <w:color w:val="385623" w:themeColor="accent6" w:themeShade="80"/>
          <w:sz w:val="24"/>
        </w:rPr>
      </w:pPr>
      <w:r w:rsidRPr="008D1330">
        <w:rPr>
          <w:color w:val="385623" w:themeColor="accent6" w:themeShade="80"/>
          <w:sz w:val="24"/>
        </w:rPr>
        <w:fldChar w:fldCharType="begin"/>
      </w:r>
      <w:r w:rsidRPr="008D1330">
        <w:rPr>
          <w:color w:val="385623" w:themeColor="accent6" w:themeShade="80"/>
          <w:sz w:val="24"/>
        </w:rPr>
        <w:instrText xml:space="preserve"> REF _Ref26889074 \h </w:instrText>
      </w:r>
      <w:r w:rsidRPr="008D1330">
        <w:rPr>
          <w:color w:val="385623" w:themeColor="accent6" w:themeShade="80"/>
          <w:sz w:val="24"/>
        </w:rPr>
      </w:r>
      <w:r w:rsidRPr="008D1330">
        <w:rPr>
          <w:color w:val="385623" w:themeColor="accent6" w:themeShade="80"/>
          <w:sz w:val="24"/>
        </w:rPr>
        <w:instrText xml:space="preserve"> \* MERGEFORMAT </w:instrText>
      </w:r>
      <w:r w:rsidRPr="008D1330">
        <w:rPr>
          <w:color w:val="385623" w:themeColor="accent6" w:themeShade="80"/>
          <w:sz w:val="24"/>
        </w:rPr>
        <w:fldChar w:fldCharType="separate"/>
      </w:r>
      <w:r w:rsidRPr="008D1330">
        <w:rPr>
          <w:color w:val="385623" w:themeColor="accent6" w:themeShade="80"/>
          <w:sz w:val="24"/>
        </w:rPr>
        <w:t xml:space="preserve">How do I apply for an </w:t>
      </w:r>
      <w:r w:rsidRPr="008D1330">
        <w:rPr>
          <w:color w:val="385623" w:themeColor="accent6" w:themeShade="80"/>
          <w:sz w:val="24"/>
        </w:rPr>
        <w:t>open t</w:t>
      </w:r>
      <w:r w:rsidRPr="008D1330">
        <w:rPr>
          <w:color w:val="385623" w:themeColor="accent6" w:themeShade="80"/>
          <w:sz w:val="24"/>
        </w:rPr>
        <w:t>e</w:t>
      </w:r>
      <w:r w:rsidRPr="008D1330">
        <w:rPr>
          <w:color w:val="385623" w:themeColor="accent6" w:themeShade="80"/>
          <w:sz w:val="24"/>
        </w:rPr>
        <w:t>xtbook award</w:t>
      </w:r>
      <w:r w:rsidRPr="008D1330">
        <w:rPr>
          <w:color w:val="385623" w:themeColor="accent6" w:themeShade="80"/>
          <w:sz w:val="24"/>
        </w:rPr>
        <w:t>?</w:t>
      </w:r>
      <w:r w:rsidRPr="008D1330">
        <w:rPr>
          <w:color w:val="385623" w:themeColor="accent6" w:themeShade="80"/>
          <w:sz w:val="24"/>
        </w:rPr>
        <w:fldChar w:fldCharType="end"/>
      </w:r>
    </w:p>
    <w:p w14:paraId="1B25B98B" w14:textId="0FC5FFAE" w:rsidR="006226FE" w:rsidRPr="006226FE" w:rsidRDefault="003A7A5F" w:rsidP="008D1330">
      <w:pPr>
        <w:pStyle w:val="Heading1"/>
        <w:spacing w:before="100" w:after="120" w:afterAutospacing="0"/>
        <w:rPr>
          <w:szCs w:val="28"/>
        </w:rPr>
      </w:pPr>
      <w:bookmarkStart w:id="1" w:name="_Ref26888944"/>
      <w:r>
        <w:rPr>
          <w:szCs w:val="28"/>
        </w:rPr>
        <w:t xml:space="preserve">What are </w:t>
      </w:r>
      <w:r w:rsidR="006226FE">
        <w:rPr>
          <w:szCs w:val="28"/>
        </w:rPr>
        <w:t>Open Textbooks</w:t>
      </w:r>
      <w:r>
        <w:rPr>
          <w:szCs w:val="28"/>
        </w:rPr>
        <w:t>?</w:t>
      </w:r>
      <w:bookmarkEnd w:id="1"/>
    </w:p>
    <w:p w14:paraId="24D792E4" w14:textId="595B4176" w:rsidR="006226FE" w:rsidRPr="006226FE" w:rsidRDefault="006226FE" w:rsidP="006226FE">
      <w:r>
        <w:t xml:space="preserve">Open textbooks are a type of </w:t>
      </w:r>
      <w:r w:rsidRPr="006226FE">
        <w:t>Open Educational Resource (OER)</w:t>
      </w:r>
      <w:r>
        <w:t>, which</w:t>
      </w:r>
      <w:r w:rsidRPr="006226FE">
        <w:t xml:space="preserve"> are freely accessible, </w:t>
      </w:r>
      <w:hyperlink r:id="rId7" w:history="1">
        <w:r w:rsidRPr="003A7A5F">
          <w:rPr>
            <w:rStyle w:val="Hyperlink"/>
          </w:rPr>
          <w:t>openly licensed</w:t>
        </w:r>
      </w:hyperlink>
      <w:r w:rsidRPr="006226FE">
        <w:t xml:space="preserve"> text, media, and other digital assets that are used for teaching and learning. By adopting OER, not only do you save your students money and ensure them first-day access to your course materials, you are also able to legally copy, edit, remix, and reuse the materials to suit your individual teaching needs. To learn more about and find OERs, please see the </w:t>
      </w:r>
      <w:hyperlink r:id="rId8" w:history="1">
        <w:r w:rsidRPr="006226FE">
          <w:rPr>
            <w:rStyle w:val="Hyperlink"/>
          </w:rPr>
          <w:t>OER Library Research Guide</w:t>
        </w:r>
      </w:hyperlink>
      <w:r w:rsidRPr="006226FE">
        <w:t>.</w:t>
      </w:r>
    </w:p>
    <w:p w14:paraId="7D2B067F" w14:textId="77777777" w:rsidR="006226FE" w:rsidRPr="006226FE" w:rsidRDefault="006226FE" w:rsidP="006226FE"/>
    <w:p w14:paraId="3B113A21" w14:textId="5920B8E9" w:rsidR="006226FE" w:rsidRPr="006226FE" w:rsidRDefault="006226FE" w:rsidP="006226FE">
      <w:r w:rsidRPr="006226FE">
        <w:t xml:space="preserve">The library is committed to supporting the adoption and use of </w:t>
      </w:r>
      <w:r>
        <w:t>open textbooks</w:t>
      </w:r>
      <w:r w:rsidRPr="006226FE">
        <w:t>, especially for high-impact courses</w:t>
      </w:r>
      <w:r>
        <w:t xml:space="preserve">, such as those with high enrollment, expensive textbooks, or high drop, fail, and withdrawal (DFW) rates. </w:t>
      </w:r>
      <w:r w:rsidRPr="006226FE">
        <w:t xml:space="preserve">To support faculty in their efforts to integrate </w:t>
      </w:r>
      <w:r>
        <w:t>open texts</w:t>
      </w:r>
      <w:r w:rsidRPr="006226FE">
        <w:t>, we are offering one-time publishing awards for UO faculty to redevelop their courses using open texts, which will include support from an Instructional Designer and Open Educational Resource Librarian.</w:t>
      </w:r>
      <w:r w:rsidRPr="006226FE">
        <w:rPr>
          <w:rFonts w:ascii="Times New Roman" w:hAnsi="Times New Roman" w:cs="Times New Roman"/>
        </w:rPr>
        <w:t> </w:t>
      </w:r>
    </w:p>
    <w:p w14:paraId="33A79481" w14:textId="098008D0" w:rsidR="006226FE" w:rsidRPr="006226FE" w:rsidRDefault="006226FE" w:rsidP="008D1330">
      <w:pPr>
        <w:pStyle w:val="Heading1"/>
        <w:spacing w:before="100" w:after="120" w:afterAutospacing="0"/>
      </w:pPr>
      <w:bookmarkStart w:id="2" w:name="_Ref26889058"/>
      <w:r w:rsidRPr="006226FE">
        <w:t>Who is eligible to apply</w:t>
      </w:r>
      <w:r w:rsidR="003A7A5F">
        <w:t xml:space="preserve"> for an award</w:t>
      </w:r>
      <w:r w:rsidRPr="006226FE">
        <w:t>?</w:t>
      </w:r>
      <w:bookmarkEnd w:id="2"/>
    </w:p>
    <w:p w14:paraId="3EF8F22E" w14:textId="4DD1DA68" w:rsidR="006226FE" w:rsidRPr="006226FE" w:rsidRDefault="006226FE" w:rsidP="006226FE">
      <w:r w:rsidRPr="006226FE">
        <w:rPr>
          <w:rFonts w:cs="Arial"/>
          <w:b/>
          <w:bCs/>
          <w:color w:val="000000"/>
          <w:szCs w:val="22"/>
        </w:rPr>
        <w:t xml:space="preserve">To be considered for this </w:t>
      </w:r>
      <w:r w:rsidR="00EA726B">
        <w:rPr>
          <w:rFonts w:cs="Arial"/>
          <w:b/>
          <w:bCs/>
          <w:color w:val="000000"/>
          <w:szCs w:val="22"/>
        </w:rPr>
        <w:t>award</w:t>
      </w:r>
      <w:r w:rsidRPr="006226FE">
        <w:rPr>
          <w:rFonts w:cs="Arial"/>
          <w:b/>
          <w:bCs/>
          <w:color w:val="000000"/>
          <w:szCs w:val="22"/>
        </w:rPr>
        <w:t>, proposals must meet the following criteria:</w:t>
      </w:r>
    </w:p>
    <w:p w14:paraId="6F6F95F7" w14:textId="65C4A482" w:rsidR="006226FE" w:rsidRPr="006226FE" w:rsidRDefault="006226FE" w:rsidP="006226FE">
      <w:pPr>
        <w:pStyle w:val="ListParagraph"/>
        <w:numPr>
          <w:ilvl w:val="0"/>
          <w:numId w:val="12"/>
        </w:numPr>
        <w:rPr>
          <w:rFonts w:cs="Arial"/>
          <w:color w:val="000000"/>
          <w:szCs w:val="22"/>
        </w:rPr>
      </w:pPr>
      <w:r w:rsidRPr="006226FE">
        <w:rPr>
          <w:rFonts w:cs="Arial"/>
          <w:color w:val="000000"/>
          <w:szCs w:val="22"/>
        </w:rPr>
        <w:t xml:space="preserve">Submitted by a University of Oregon </w:t>
      </w:r>
      <w:r>
        <w:rPr>
          <w:rFonts w:cs="Arial"/>
          <w:color w:val="000000"/>
          <w:szCs w:val="22"/>
        </w:rPr>
        <w:t>faculty member</w:t>
      </w:r>
      <w:r w:rsidRPr="006226FE">
        <w:rPr>
          <w:rFonts w:cs="Arial"/>
          <w:color w:val="000000"/>
          <w:szCs w:val="22"/>
        </w:rPr>
        <w:t xml:space="preserve"> with teaching responsibilities.</w:t>
      </w:r>
    </w:p>
    <w:p w14:paraId="71EC67D8" w14:textId="498ABBCB" w:rsidR="006226FE" w:rsidRPr="00C37884" w:rsidRDefault="006226FE" w:rsidP="00C37884">
      <w:pPr>
        <w:pStyle w:val="ListParagraph"/>
        <w:numPr>
          <w:ilvl w:val="0"/>
          <w:numId w:val="12"/>
        </w:numPr>
        <w:rPr>
          <w:rFonts w:cs="Arial"/>
          <w:color w:val="000000"/>
          <w:szCs w:val="22"/>
        </w:rPr>
      </w:pPr>
      <w:r w:rsidRPr="006226FE">
        <w:rPr>
          <w:rFonts w:cs="Arial"/>
          <w:color w:val="000000"/>
          <w:szCs w:val="22"/>
        </w:rPr>
        <w:t xml:space="preserve">Proposal includes the intent to adopt and use an </w:t>
      </w:r>
      <w:r w:rsidR="00C37884">
        <w:rPr>
          <w:rFonts w:cs="Arial"/>
          <w:color w:val="000000"/>
          <w:szCs w:val="22"/>
        </w:rPr>
        <w:t>open textbook</w:t>
      </w:r>
      <w:r w:rsidRPr="006226FE">
        <w:rPr>
          <w:rFonts w:cs="Arial"/>
          <w:color w:val="000000"/>
          <w:szCs w:val="22"/>
        </w:rPr>
        <w:t xml:space="preserve"> in a </w:t>
      </w:r>
      <w:r w:rsidR="00C37884">
        <w:rPr>
          <w:rFonts w:cs="Arial"/>
          <w:color w:val="000000"/>
          <w:szCs w:val="22"/>
        </w:rPr>
        <w:t xml:space="preserve">UO </w:t>
      </w:r>
      <w:r w:rsidRPr="006226FE">
        <w:rPr>
          <w:rFonts w:cs="Arial"/>
          <w:color w:val="000000"/>
          <w:szCs w:val="22"/>
        </w:rPr>
        <w:t>credit-bearing course</w:t>
      </w:r>
      <w:r w:rsidR="00C37884">
        <w:rPr>
          <w:rFonts w:cs="Arial"/>
          <w:color w:val="000000"/>
          <w:szCs w:val="22"/>
        </w:rPr>
        <w:t xml:space="preserve">. </w:t>
      </w:r>
      <w:r w:rsidRPr="00C37884">
        <w:rPr>
          <w:rFonts w:cs="Arial"/>
          <w:b/>
          <w:bCs/>
          <w:i/>
          <w:iCs/>
          <w:color w:val="000000"/>
          <w:szCs w:val="22"/>
        </w:rPr>
        <w:t xml:space="preserve">Note: </w:t>
      </w:r>
      <w:r w:rsidRPr="00C37884">
        <w:rPr>
          <w:rFonts w:cs="Arial"/>
          <w:i/>
          <w:iCs/>
          <w:color w:val="000000"/>
          <w:szCs w:val="22"/>
        </w:rPr>
        <w:t>Preference given to courses that are taught 2 or more times per year.</w:t>
      </w:r>
    </w:p>
    <w:p w14:paraId="1558BBD0" w14:textId="5F714148" w:rsidR="006226FE" w:rsidRPr="006226FE" w:rsidRDefault="006226FE" w:rsidP="006226FE">
      <w:pPr>
        <w:pStyle w:val="ListParagraph"/>
        <w:numPr>
          <w:ilvl w:val="0"/>
          <w:numId w:val="12"/>
        </w:numPr>
        <w:rPr>
          <w:rFonts w:cs="Arial"/>
          <w:color w:val="000000"/>
          <w:szCs w:val="22"/>
        </w:rPr>
      </w:pPr>
      <w:r>
        <w:rPr>
          <w:rFonts w:cs="Arial"/>
          <w:color w:val="000000"/>
          <w:szCs w:val="22"/>
        </w:rPr>
        <w:t>Faculty member</w:t>
      </w:r>
      <w:r w:rsidRPr="006226FE">
        <w:rPr>
          <w:rFonts w:cs="Arial"/>
          <w:color w:val="000000"/>
          <w:szCs w:val="22"/>
        </w:rPr>
        <w:t xml:space="preserve"> has a letter of support from departmental authority, indicating that the proposed </w:t>
      </w:r>
      <w:r>
        <w:rPr>
          <w:rFonts w:cs="Arial"/>
          <w:color w:val="000000"/>
          <w:szCs w:val="22"/>
        </w:rPr>
        <w:t>project</w:t>
      </w:r>
      <w:r w:rsidRPr="006226FE">
        <w:rPr>
          <w:rFonts w:cs="Arial"/>
          <w:color w:val="000000"/>
          <w:szCs w:val="22"/>
        </w:rPr>
        <w:t xml:space="preserve"> may be implemented in </w:t>
      </w:r>
      <w:r>
        <w:rPr>
          <w:rFonts w:cs="Arial"/>
          <w:color w:val="000000"/>
          <w:szCs w:val="22"/>
        </w:rPr>
        <w:t>a UO</w:t>
      </w:r>
      <w:r w:rsidRPr="006226FE">
        <w:rPr>
          <w:rFonts w:cs="Arial"/>
          <w:color w:val="000000"/>
          <w:szCs w:val="22"/>
        </w:rPr>
        <w:t xml:space="preserve"> course.</w:t>
      </w:r>
    </w:p>
    <w:p w14:paraId="47E61AE4" w14:textId="22183AF9" w:rsidR="006226FE" w:rsidRPr="008D1330" w:rsidRDefault="006226FE" w:rsidP="006226FE">
      <w:pPr>
        <w:pStyle w:val="ListParagraph"/>
        <w:numPr>
          <w:ilvl w:val="0"/>
          <w:numId w:val="12"/>
        </w:numPr>
        <w:rPr>
          <w:rFonts w:cs="Arial"/>
          <w:color w:val="000000"/>
          <w:szCs w:val="22"/>
        </w:rPr>
      </w:pPr>
      <w:r>
        <w:rPr>
          <w:rFonts w:cs="Arial"/>
          <w:color w:val="000000"/>
          <w:szCs w:val="22"/>
        </w:rPr>
        <w:t>Faculty member</w:t>
      </w:r>
      <w:r w:rsidRPr="006226FE">
        <w:rPr>
          <w:rFonts w:cs="Arial"/>
          <w:color w:val="000000"/>
          <w:szCs w:val="22"/>
        </w:rPr>
        <w:t xml:space="preserve"> agrees to the expectations listed below.</w:t>
      </w:r>
    </w:p>
    <w:p w14:paraId="61A26A3A" w14:textId="5AFB46F3" w:rsidR="006226FE" w:rsidRPr="006226FE" w:rsidRDefault="006226FE" w:rsidP="008D1330">
      <w:pPr>
        <w:spacing w:before="120"/>
      </w:pPr>
      <w:r w:rsidRPr="006226FE">
        <w:rPr>
          <w:rFonts w:cs="Arial"/>
          <w:b/>
          <w:bCs/>
          <w:color w:val="000000"/>
          <w:szCs w:val="22"/>
        </w:rPr>
        <w:t xml:space="preserve">This </w:t>
      </w:r>
      <w:r w:rsidR="00EA726B">
        <w:rPr>
          <w:rFonts w:cs="Arial"/>
          <w:b/>
          <w:bCs/>
          <w:color w:val="000000"/>
          <w:szCs w:val="22"/>
        </w:rPr>
        <w:t>award</w:t>
      </w:r>
      <w:r w:rsidRPr="006226FE">
        <w:rPr>
          <w:rFonts w:cs="Arial"/>
          <w:b/>
          <w:bCs/>
          <w:color w:val="000000"/>
          <w:szCs w:val="22"/>
        </w:rPr>
        <w:t xml:space="preserve"> may not be used for:</w:t>
      </w:r>
    </w:p>
    <w:p w14:paraId="5A842348" w14:textId="77777777" w:rsidR="006226FE" w:rsidRPr="00C37884" w:rsidRDefault="006226FE" w:rsidP="00C37884">
      <w:pPr>
        <w:pStyle w:val="ListParagraph"/>
        <w:numPr>
          <w:ilvl w:val="0"/>
          <w:numId w:val="13"/>
        </w:numPr>
        <w:rPr>
          <w:rFonts w:cs="Arial"/>
          <w:color w:val="000000"/>
          <w:szCs w:val="22"/>
        </w:rPr>
      </w:pPr>
      <w:r w:rsidRPr="00C37884">
        <w:rPr>
          <w:rFonts w:cs="Arial"/>
          <w:color w:val="000000"/>
          <w:szCs w:val="22"/>
        </w:rPr>
        <w:t>The adaptation of a resource for commercial publication. </w:t>
      </w:r>
    </w:p>
    <w:p w14:paraId="1A4A560D" w14:textId="26210A07" w:rsidR="006226FE" w:rsidRPr="00C37884" w:rsidRDefault="006226FE" w:rsidP="00C37884">
      <w:pPr>
        <w:pStyle w:val="ListParagraph"/>
        <w:numPr>
          <w:ilvl w:val="0"/>
          <w:numId w:val="13"/>
        </w:numPr>
        <w:rPr>
          <w:rFonts w:cs="Arial"/>
          <w:color w:val="000000"/>
          <w:szCs w:val="22"/>
        </w:rPr>
      </w:pPr>
      <w:r w:rsidRPr="00C37884">
        <w:rPr>
          <w:rFonts w:cs="Arial"/>
          <w:color w:val="000000"/>
          <w:szCs w:val="22"/>
        </w:rPr>
        <w:t xml:space="preserve">The </w:t>
      </w:r>
      <w:r w:rsidR="00C37884" w:rsidRPr="00C37884">
        <w:rPr>
          <w:rFonts w:cs="Arial"/>
          <w:color w:val="000000"/>
          <w:szCs w:val="22"/>
        </w:rPr>
        <w:t>adaptation or creation</w:t>
      </w:r>
      <w:r w:rsidRPr="00C37884">
        <w:rPr>
          <w:rFonts w:cs="Arial"/>
          <w:color w:val="000000"/>
          <w:szCs w:val="22"/>
        </w:rPr>
        <w:t xml:space="preserve"> of educational resources </w:t>
      </w:r>
      <w:r w:rsidRPr="00EA726B">
        <w:rPr>
          <w:rFonts w:cs="Arial"/>
          <w:color w:val="000000"/>
          <w:szCs w:val="22"/>
          <w:u w:val="single"/>
        </w:rPr>
        <w:t>without</w:t>
      </w:r>
      <w:r w:rsidRPr="00C37884">
        <w:rPr>
          <w:rFonts w:cs="Arial"/>
          <w:color w:val="000000"/>
          <w:szCs w:val="22"/>
        </w:rPr>
        <w:t xml:space="preserve"> the accompaniment of a </w:t>
      </w:r>
      <w:hyperlink r:id="rId9" w:history="1">
        <w:r w:rsidRPr="00C37884">
          <w:rPr>
            <w:rStyle w:val="Hyperlink"/>
            <w:rFonts w:cs="Arial"/>
            <w:szCs w:val="22"/>
          </w:rPr>
          <w:t>Creative Commons license</w:t>
        </w:r>
      </w:hyperlink>
      <w:r w:rsidRPr="00C37884">
        <w:rPr>
          <w:rFonts w:cs="Arial"/>
          <w:color w:val="000000"/>
          <w:szCs w:val="22"/>
        </w:rPr>
        <w:t>. </w:t>
      </w:r>
    </w:p>
    <w:p w14:paraId="47401396" w14:textId="6705F7D8" w:rsidR="00EA726B" w:rsidRPr="00EA726B" w:rsidRDefault="006226FE" w:rsidP="00BF1AB6">
      <w:pPr>
        <w:pStyle w:val="ListParagraph"/>
        <w:numPr>
          <w:ilvl w:val="0"/>
          <w:numId w:val="13"/>
        </w:numPr>
        <w:rPr>
          <w:rFonts w:cs="Arial"/>
          <w:color w:val="000000"/>
          <w:szCs w:val="22"/>
        </w:rPr>
      </w:pPr>
      <w:r w:rsidRPr="00C37884">
        <w:rPr>
          <w:rFonts w:cs="Arial"/>
          <w:color w:val="000000"/>
          <w:szCs w:val="22"/>
        </w:rPr>
        <w:t xml:space="preserve">One time use of an </w:t>
      </w:r>
      <w:r w:rsidR="00C37884">
        <w:rPr>
          <w:rFonts w:cs="Arial"/>
          <w:color w:val="000000"/>
          <w:szCs w:val="22"/>
        </w:rPr>
        <w:t>open textbook</w:t>
      </w:r>
      <w:r w:rsidRPr="00C37884">
        <w:rPr>
          <w:rFonts w:cs="Arial"/>
          <w:color w:val="000000"/>
          <w:szCs w:val="22"/>
        </w:rPr>
        <w:t>.</w:t>
      </w:r>
    </w:p>
    <w:p w14:paraId="0B388D34" w14:textId="0E99D341" w:rsidR="006226FE" w:rsidRPr="006226FE" w:rsidRDefault="003A7A5F" w:rsidP="008D1330">
      <w:pPr>
        <w:pStyle w:val="Heading1"/>
        <w:spacing w:before="100" w:after="120" w:afterAutospacing="0"/>
      </w:pPr>
      <w:bookmarkStart w:id="3" w:name="_Ref26889064"/>
      <w:r>
        <w:lastRenderedPageBreak/>
        <w:t>How much funding is available?</w:t>
      </w:r>
      <w:bookmarkEnd w:id="3"/>
    </w:p>
    <w:p w14:paraId="7B6A92CD" w14:textId="649564F8" w:rsidR="008D1330" w:rsidRDefault="006226FE" w:rsidP="00F369E6">
      <w:pPr>
        <w:spacing w:after="120"/>
        <w:rPr>
          <w:rFonts w:cs="Arial"/>
          <w:color w:val="000000"/>
          <w:szCs w:val="22"/>
        </w:rPr>
      </w:pPr>
      <w:r w:rsidRPr="006226FE">
        <w:rPr>
          <w:rFonts w:cs="Arial"/>
          <w:color w:val="000000"/>
          <w:szCs w:val="22"/>
        </w:rPr>
        <w:t xml:space="preserve">The award levels outlined below provide guidance for </w:t>
      </w:r>
      <w:r w:rsidR="00EA726B">
        <w:rPr>
          <w:rFonts w:cs="Arial"/>
          <w:color w:val="000000"/>
          <w:szCs w:val="22"/>
        </w:rPr>
        <w:t>award</w:t>
      </w:r>
      <w:r w:rsidRPr="006226FE">
        <w:rPr>
          <w:rFonts w:cs="Arial"/>
          <w:color w:val="000000"/>
          <w:szCs w:val="22"/>
        </w:rPr>
        <w:t xml:space="preserve"> applicants on the amount of funding that may be approved for different types of proposals. The levels allocate funding depending on the time and work required for the proposed project.</w:t>
      </w:r>
      <w:r w:rsidR="00D17DD6">
        <w:rPr>
          <w:rFonts w:cs="Arial"/>
          <w:color w:val="000000"/>
          <w:szCs w:val="22"/>
        </w:rPr>
        <w:t xml:space="preserve"> </w:t>
      </w:r>
    </w:p>
    <w:p w14:paraId="175E81B8" w14:textId="758AB02B" w:rsidR="00EA726B" w:rsidRPr="00F369E6" w:rsidRDefault="00D17DD6" w:rsidP="00F369E6">
      <w:pPr>
        <w:spacing w:after="240"/>
        <w:rPr>
          <w:rFonts w:cs="Arial"/>
          <w:color w:val="000000"/>
          <w:szCs w:val="22"/>
        </w:rPr>
      </w:pPr>
      <w:r w:rsidRPr="00D17DD6">
        <w:rPr>
          <w:rFonts w:cs="Arial"/>
          <w:b/>
          <w:bCs/>
          <w:i/>
          <w:iCs/>
          <w:color w:val="000000"/>
          <w:szCs w:val="22"/>
        </w:rPr>
        <w:t>Note:</w:t>
      </w:r>
      <w:r w:rsidRPr="00D17DD6">
        <w:rPr>
          <w:rFonts w:cs="Arial"/>
          <w:i/>
          <w:iCs/>
          <w:color w:val="000000"/>
          <w:szCs w:val="22"/>
        </w:rPr>
        <w:t xml:space="preserve"> Awards will be dispersed to faculty upon project completion.</w:t>
      </w:r>
    </w:p>
    <w:p w14:paraId="14BBD608" w14:textId="54E5434D" w:rsidR="00EA726B" w:rsidRPr="00EA726B" w:rsidRDefault="00EA726B" w:rsidP="00EA726B">
      <w:pPr>
        <w:pStyle w:val="Heading2"/>
      </w:pPr>
      <w:r w:rsidRPr="00EA726B">
        <w:t>Award Types</w:t>
      </w:r>
      <w:r w:rsidRPr="00EA726B">
        <w:t xml:space="preserve"> Table</w:t>
      </w:r>
    </w:p>
    <w:tbl>
      <w:tblPr>
        <w:tblW w:w="0" w:type="auto"/>
        <w:tblCellMar>
          <w:top w:w="15" w:type="dxa"/>
          <w:left w:w="15" w:type="dxa"/>
          <w:bottom w:w="15" w:type="dxa"/>
          <w:right w:w="15" w:type="dxa"/>
        </w:tblCellMar>
        <w:tblLook w:val="04A0" w:firstRow="1" w:lastRow="0" w:firstColumn="1" w:lastColumn="0" w:noHBand="0" w:noVBand="1"/>
      </w:tblPr>
      <w:tblGrid>
        <w:gridCol w:w="2249"/>
        <w:gridCol w:w="1357"/>
        <w:gridCol w:w="5734"/>
      </w:tblGrid>
      <w:tr w:rsidR="00BF1AB6" w:rsidRPr="006226FE" w14:paraId="07C2CA08" w14:textId="77777777" w:rsidTr="006226FE">
        <w:trPr>
          <w:trHeight w:val="52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093C065" w14:textId="77777777" w:rsidR="006226FE" w:rsidRPr="006226FE" w:rsidRDefault="006226FE" w:rsidP="006226FE">
            <w:r w:rsidRPr="006226FE">
              <w:rPr>
                <w:rFonts w:cs="Arial"/>
                <w:b/>
                <w:bCs/>
                <w:color w:val="000000"/>
                <w:sz w:val="26"/>
                <w:szCs w:val="26"/>
              </w:rPr>
              <w:t>Award Type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F48E823" w14:textId="69D4B612" w:rsidR="006226FE" w:rsidRPr="006226FE" w:rsidRDefault="006226FE" w:rsidP="006226FE">
            <w:r w:rsidRPr="006226FE">
              <w:rPr>
                <w:rFonts w:cs="Arial"/>
                <w:b/>
                <w:bCs/>
                <w:color w:val="000000"/>
                <w:sz w:val="26"/>
                <w:szCs w:val="26"/>
              </w:rPr>
              <w:t xml:space="preserve">Award </w:t>
            </w:r>
            <w:r w:rsidR="00BF1AB6">
              <w:rPr>
                <w:rFonts w:cs="Arial"/>
                <w:b/>
                <w:bCs/>
                <w:color w:val="000000"/>
                <w:sz w:val="26"/>
                <w:szCs w:val="26"/>
              </w:rPr>
              <w:t>Amount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AFE73E2" w14:textId="77777777" w:rsidR="006226FE" w:rsidRPr="006226FE" w:rsidRDefault="006226FE" w:rsidP="006226FE">
            <w:r w:rsidRPr="006226FE">
              <w:rPr>
                <w:rFonts w:cs="Arial"/>
                <w:b/>
                <w:bCs/>
                <w:color w:val="000000"/>
                <w:sz w:val="26"/>
                <w:szCs w:val="26"/>
              </w:rPr>
              <w:t>Description</w:t>
            </w:r>
          </w:p>
          <w:p w14:paraId="6EB097F7" w14:textId="77777777" w:rsidR="006226FE" w:rsidRPr="006226FE" w:rsidRDefault="006226FE" w:rsidP="006226FE"/>
        </w:tc>
      </w:tr>
      <w:tr w:rsidR="00BF1AB6" w:rsidRPr="006226FE" w14:paraId="7B38281C" w14:textId="77777777" w:rsidTr="006226F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D4C94" w14:textId="74E41C02" w:rsidR="006226FE" w:rsidRPr="00BF1AB6" w:rsidRDefault="00BF1AB6" w:rsidP="006226FE">
            <w:pPr>
              <w:rPr>
                <w:b/>
                <w:bCs/>
                <w:szCs w:val="22"/>
              </w:rPr>
            </w:pPr>
            <w:r w:rsidRPr="00BF1AB6">
              <w:rPr>
                <w:b/>
                <w:bCs/>
                <w:szCs w:val="22"/>
              </w:rPr>
              <w:t>Small Project (Maximum of 3 funded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FA209" w14:textId="16673757" w:rsidR="006226FE" w:rsidRPr="006226FE" w:rsidRDefault="006226FE" w:rsidP="006226FE">
            <w:r w:rsidRPr="006226FE">
              <w:rPr>
                <w:rFonts w:cs="Arial"/>
                <w:color w:val="000000"/>
                <w:szCs w:val="22"/>
              </w:rPr>
              <w:t>$</w:t>
            </w:r>
            <w:r w:rsidR="00BF1AB6">
              <w:rPr>
                <w:rFonts w:cs="Arial"/>
                <w:color w:val="000000"/>
                <w:szCs w:val="22"/>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73E71" w14:textId="4EF9F8B6" w:rsidR="00BF1AB6" w:rsidRPr="00BF1AB6" w:rsidRDefault="00BF1AB6" w:rsidP="00BF1AB6">
            <w:pPr>
              <w:numPr>
                <w:ilvl w:val="0"/>
                <w:numId w:val="14"/>
              </w:numPr>
              <w:rPr>
                <w:rFonts w:cs="Arial"/>
                <w:color w:val="000000"/>
                <w:szCs w:val="22"/>
              </w:rPr>
            </w:pPr>
            <w:r w:rsidRPr="00BF1AB6">
              <w:rPr>
                <w:rFonts w:cs="Arial"/>
                <w:color w:val="000000"/>
                <w:szCs w:val="22"/>
              </w:rPr>
              <w:t xml:space="preserve">Faculty member expects to edit ~25% of </w:t>
            </w:r>
            <w:r w:rsidR="00D17DD6">
              <w:rPr>
                <w:rFonts w:cs="Arial"/>
                <w:color w:val="000000"/>
                <w:szCs w:val="22"/>
              </w:rPr>
              <w:t>an</w:t>
            </w:r>
            <w:r w:rsidRPr="00BF1AB6">
              <w:rPr>
                <w:rFonts w:cs="Arial"/>
                <w:color w:val="000000"/>
                <w:szCs w:val="22"/>
              </w:rPr>
              <w:t xml:space="preserve"> existing OER and/or author 25% of content </w:t>
            </w:r>
          </w:p>
          <w:p w14:paraId="72C31B30" w14:textId="77777777" w:rsidR="00BF1AB6" w:rsidRPr="00BF1AB6" w:rsidRDefault="00BF1AB6" w:rsidP="00BF1AB6">
            <w:pPr>
              <w:numPr>
                <w:ilvl w:val="0"/>
                <w:numId w:val="15"/>
              </w:numPr>
              <w:rPr>
                <w:rFonts w:cs="Arial"/>
                <w:color w:val="000000"/>
                <w:szCs w:val="22"/>
              </w:rPr>
            </w:pPr>
            <w:r w:rsidRPr="00BF1AB6">
              <w:rPr>
                <w:rFonts w:cs="Arial"/>
                <w:color w:val="000000"/>
                <w:szCs w:val="22"/>
              </w:rPr>
              <w:t>Moderate level of graphic design, such as a cover design and 1-5 new graphics created </w:t>
            </w:r>
          </w:p>
          <w:p w14:paraId="09B8378F" w14:textId="3EEDBDD1" w:rsidR="006226FE" w:rsidRPr="00BF1AB6" w:rsidRDefault="00BF1AB6" w:rsidP="006226FE">
            <w:pPr>
              <w:numPr>
                <w:ilvl w:val="0"/>
                <w:numId w:val="15"/>
              </w:numPr>
              <w:rPr>
                <w:rFonts w:cs="Arial"/>
                <w:color w:val="000000"/>
                <w:szCs w:val="22"/>
              </w:rPr>
            </w:pPr>
            <w:r w:rsidRPr="00BF1AB6">
              <w:rPr>
                <w:rFonts w:cs="Arial"/>
                <w:color w:val="000000"/>
                <w:szCs w:val="22"/>
              </w:rPr>
              <w:t>Assistance locating existing</w:t>
            </w:r>
            <w:r w:rsidR="00D17DD6" w:rsidRPr="00BF1AB6">
              <w:rPr>
                <w:rFonts w:cs="Arial"/>
                <w:color w:val="000000"/>
                <w:szCs w:val="22"/>
              </w:rPr>
              <w:t xml:space="preserve"> </w:t>
            </w:r>
            <w:r w:rsidRPr="00BF1AB6">
              <w:rPr>
                <w:rFonts w:cs="Arial"/>
                <w:color w:val="000000"/>
                <w:szCs w:val="22"/>
              </w:rPr>
              <w:t>graphics and media to add to OER</w:t>
            </w:r>
          </w:p>
        </w:tc>
      </w:tr>
      <w:tr w:rsidR="00BF1AB6" w:rsidRPr="006226FE" w14:paraId="569706F6" w14:textId="77777777" w:rsidTr="006226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7BF19" w14:textId="013EBD76" w:rsidR="006226FE" w:rsidRPr="006226FE" w:rsidRDefault="00BF1AB6" w:rsidP="006226FE">
            <w:pPr>
              <w:rPr>
                <w:rFonts w:cs="Times New Roman"/>
                <w:sz w:val="24"/>
              </w:rPr>
            </w:pPr>
            <w:r>
              <w:rPr>
                <w:rFonts w:cs="Arial"/>
                <w:b/>
                <w:bCs/>
                <w:color w:val="000000"/>
                <w:szCs w:val="22"/>
              </w:rPr>
              <w:t>Medium Project (Maximum of 2 funded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ADE8D" w14:textId="657A0D90" w:rsidR="006226FE" w:rsidRPr="006226FE" w:rsidRDefault="006226FE" w:rsidP="006226FE">
            <w:r w:rsidRPr="006226FE">
              <w:rPr>
                <w:rFonts w:cs="Arial"/>
                <w:color w:val="000000"/>
                <w:szCs w:val="22"/>
              </w:rPr>
              <w:t>$</w:t>
            </w:r>
            <w:r w:rsidR="00BF1AB6">
              <w:rPr>
                <w:rFonts w:cs="Arial"/>
                <w:color w:val="000000"/>
                <w:szCs w:val="22"/>
              </w:rPr>
              <w:t>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DCB6E" w14:textId="77777777" w:rsidR="00BF1AB6" w:rsidRPr="00BF1AB6" w:rsidRDefault="00BF1AB6" w:rsidP="00BF1AB6">
            <w:pPr>
              <w:numPr>
                <w:ilvl w:val="0"/>
                <w:numId w:val="16"/>
              </w:numPr>
              <w:rPr>
                <w:rFonts w:cs="Arial"/>
                <w:color w:val="000000"/>
                <w:szCs w:val="22"/>
              </w:rPr>
            </w:pPr>
            <w:r w:rsidRPr="00BF1AB6">
              <w:rPr>
                <w:rFonts w:cs="Arial"/>
                <w:color w:val="000000"/>
                <w:szCs w:val="22"/>
              </w:rPr>
              <w:t>Faculty member expects to edit ~50% of the existing OER and/or author 50% of content </w:t>
            </w:r>
          </w:p>
          <w:p w14:paraId="060212DB" w14:textId="77777777" w:rsidR="00BF1AB6" w:rsidRPr="00BF1AB6" w:rsidRDefault="00BF1AB6" w:rsidP="00BF1AB6">
            <w:pPr>
              <w:numPr>
                <w:ilvl w:val="0"/>
                <w:numId w:val="16"/>
              </w:numPr>
              <w:rPr>
                <w:rFonts w:cs="Arial"/>
                <w:color w:val="000000"/>
                <w:szCs w:val="22"/>
              </w:rPr>
            </w:pPr>
            <w:r w:rsidRPr="00BF1AB6">
              <w:rPr>
                <w:rFonts w:cs="Arial"/>
                <w:color w:val="000000"/>
                <w:szCs w:val="22"/>
              </w:rPr>
              <w:t>Significant level of graphic design, such as cover design, 5-10 original graphics, and typography </w:t>
            </w:r>
          </w:p>
          <w:p w14:paraId="0E0AFCF5" w14:textId="152439E3" w:rsidR="006226FE" w:rsidRPr="00BF1AB6" w:rsidRDefault="00BF1AB6" w:rsidP="006226FE">
            <w:pPr>
              <w:numPr>
                <w:ilvl w:val="0"/>
                <w:numId w:val="17"/>
              </w:numPr>
              <w:rPr>
                <w:rFonts w:cs="Arial"/>
                <w:color w:val="000000"/>
                <w:szCs w:val="22"/>
              </w:rPr>
            </w:pPr>
            <w:r w:rsidRPr="00BF1AB6">
              <w:rPr>
                <w:rFonts w:cs="Arial"/>
                <w:color w:val="000000"/>
                <w:szCs w:val="22"/>
              </w:rPr>
              <w:t>Minor assistance with ancillary resource design, such as a PowerPoint template</w:t>
            </w:r>
          </w:p>
        </w:tc>
      </w:tr>
      <w:tr w:rsidR="00BF1AB6" w:rsidRPr="006226FE" w14:paraId="02FBCCF4" w14:textId="77777777" w:rsidTr="006226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301E7" w14:textId="103F66CA" w:rsidR="006226FE" w:rsidRPr="006226FE" w:rsidRDefault="00BF1AB6" w:rsidP="006226FE">
            <w:pPr>
              <w:rPr>
                <w:rFonts w:cs="Times New Roman"/>
                <w:sz w:val="24"/>
              </w:rPr>
            </w:pPr>
            <w:r>
              <w:rPr>
                <w:rFonts w:cs="Arial"/>
                <w:b/>
                <w:bCs/>
                <w:color w:val="000000"/>
                <w:szCs w:val="22"/>
              </w:rPr>
              <w:t>Large Project (Maximum of 1 funded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CE265" w14:textId="71E7103A" w:rsidR="006226FE" w:rsidRPr="006226FE" w:rsidRDefault="006226FE" w:rsidP="006226FE">
            <w:r w:rsidRPr="006226FE">
              <w:rPr>
                <w:rFonts w:cs="Arial"/>
                <w:color w:val="000000"/>
                <w:szCs w:val="22"/>
              </w:rPr>
              <w:t>$</w:t>
            </w:r>
            <w:r w:rsidR="00BF1AB6">
              <w:rPr>
                <w:rFonts w:cs="Arial"/>
                <w:color w:val="000000"/>
                <w:szCs w:val="22"/>
              </w:rPr>
              <w:t>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D5575" w14:textId="77777777" w:rsidR="00BF1AB6" w:rsidRPr="00BF1AB6" w:rsidRDefault="00BF1AB6" w:rsidP="00BF1AB6">
            <w:pPr>
              <w:numPr>
                <w:ilvl w:val="0"/>
                <w:numId w:val="18"/>
              </w:numPr>
              <w:rPr>
                <w:rFonts w:cs="Arial"/>
                <w:color w:val="000000"/>
                <w:szCs w:val="22"/>
              </w:rPr>
            </w:pPr>
            <w:r w:rsidRPr="00BF1AB6">
              <w:rPr>
                <w:rFonts w:cs="Arial"/>
                <w:color w:val="000000"/>
                <w:szCs w:val="22"/>
              </w:rPr>
              <w:t>Faculty member expects to edit ~75-100% of the existing OER or would like to author new OER </w:t>
            </w:r>
          </w:p>
          <w:p w14:paraId="6AC425E5" w14:textId="77777777" w:rsidR="00BF1AB6" w:rsidRPr="00BF1AB6" w:rsidRDefault="00BF1AB6" w:rsidP="00BF1AB6">
            <w:pPr>
              <w:numPr>
                <w:ilvl w:val="0"/>
                <w:numId w:val="18"/>
              </w:numPr>
              <w:rPr>
                <w:rFonts w:cs="Arial"/>
                <w:color w:val="000000"/>
                <w:szCs w:val="22"/>
              </w:rPr>
            </w:pPr>
            <w:r w:rsidRPr="00BF1AB6">
              <w:rPr>
                <w:rFonts w:cs="Arial"/>
                <w:color w:val="000000"/>
                <w:szCs w:val="22"/>
              </w:rPr>
              <w:t>Major level of graphic design support, such as cover design, 10-20 original graphics, full overhaul of layout/look &amp; feel </w:t>
            </w:r>
          </w:p>
          <w:p w14:paraId="23DD7C71" w14:textId="26E96759" w:rsidR="006226FE" w:rsidRPr="00BF1AB6" w:rsidRDefault="00BF1AB6" w:rsidP="006226FE">
            <w:pPr>
              <w:numPr>
                <w:ilvl w:val="0"/>
                <w:numId w:val="18"/>
              </w:numPr>
              <w:rPr>
                <w:rFonts w:cs="Arial"/>
                <w:color w:val="000000"/>
                <w:szCs w:val="22"/>
              </w:rPr>
            </w:pPr>
            <w:r w:rsidRPr="00BF1AB6">
              <w:rPr>
                <w:rFonts w:cs="Arial"/>
                <w:color w:val="000000"/>
                <w:szCs w:val="22"/>
              </w:rPr>
              <w:t>Ancillary design support, such as PowerPoint slides, quiz banks, assignments, rubrics, etc.</w:t>
            </w:r>
          </w:p>
        </w:tc>
      </w:tr>
    </w:tbl>
    <w:p w14:paraId="5BB540CF" w14:textId="77777777" w:rsidR="006226FE" w:rsidRPr="006226FE" w:rsidRDefault="006226FE" w:rsidP="006226FE"/>
    <w:p w14:paraId="1FF147A1" w14:textId="77777777" w:rsidR="008D1330" w:rsidRDefault="008D1330" w:rsidP="00BF1AB6">
      <w:pPr>
        <w:pStyle w:val="Heading1"/>
      </w:pPr>
      <w:r>
        <w:br w:type="page"/>
      </w:r>
    </w:p>
    <w:p w14:paraId="53842D80" w14:textId="735BB30F" w:rsidR="006226FE" w:rsidRPr="006226FE" w:rsidRDefault="006226FE" w:rsidP="008D1330">
      <w:pPr>
        <w:pStyle w:val="Heading1"/>
        <w:spacing w:before="100" w:after="120" w:afterAutospacing="0"/>
      </w:pPr>
      <w:bookmarkStart w:id="4" w:name="_Ref26889067"/>
      <w:r w:rsidRPr="006226FE">
        <w:lastRenderedPageBreak/>
        <w:t>What support will I receive?</w:t>
      </w:r>
      <w:bookmarkEnd w:id="4"/>
    </w:p>
    <w:p w14:paraId="15705162" w14:textId="179E1974" w:rsidR="00EA726B" w:rsidRPr="008D1330" w:rsidRDefault="006226FE" w:rsidP="008D1330">
      <w:pPr>
        <w:spacing w:after="240"/>
        <w:rPr>
          <w:rFonts w:cs="Arial"/>
          <w:color w:val="000000"/>
          <w:szCs w:val="22"/>
        </w:rPr>
      </w:pPr>
      <w:r w:rsidRPr="006226FE">
        <w:rPr>
          <w:rFonts w:cs="Arial"/>
          <w:color w:val="000000"/>
          <w:szCs w:val="22"/>
        </w:rPr>
        <w:t xml:space="preserve">As faculty go through the process of </w:t>
      </w:r>
      <w:r w:rsidR="00EA726B">
        <w:rPr>
          <w:rFonts w:cs="Arial"/>
          <w:color w:val="000000"/>
          <w:szCs w:val="22"/>
        </w:rPr>
        <w:t>revising or authoring the open textbook</w:t>
      </w:r>
      <w:r w:rsidRPr="006226FE">
        <w:rPr>
          <w:rFonts w:cs="Arial"/>
          <w:color w:val="000000"/>
          <w:szCs w:val="22"/>
        </w:rPr>
        <w:t>, they will have an “OER care team” assigned to support them, which includes the OER Librarian, a Subject Specialist Librarian, an Instructional Designer, and other members of the Digital Scholarship staff, as needed. These different team roles are defined below.</w:t>
      </w:r>
    </w:p>
    <w:p w14:paraId="7107229F" w14:textId="74FFD3E1" w:rsidR="006226FE" w:rsidRPr="00D17DD6" w:rsidRDefault="00BF1AB6" w:rsidP="00BF1AB6">
      <w:pPr>
        <w:pStyle w:val="Heading2"/>
      </w:pPr>
      <w:r w:rsidRPr="00D17DD6">
        <w:t>Roles &amp; Responsibilities Table</w:t>
      </w:r>
    </w:p>
    <w:tbl>
      <w:tblPr>
        <w:tblW w:w="0" w:type="auto"/>
        <w:tblCellMar>
          <w:top w:w="15" w:type="dxa"/>
          <w:left w:w="15" w:type="dxa"/>
          <w:bottom w:w="15" w:type="dxa"/>
          <w:right w:w="15" w:type="dxa"/>
        </w:tblCellMar>
        <w:tblLook w:val="04A0" w:firstRow="1" w:lastRow="0" w:firstColumn="1" w:lastColumn="0" w:noHBand="0" w:noVBand="1"/>
      </w:tblPr>
      <w:tblGrid>
        <w:gridCol w:w="2420"/>
        <w:gridCol w:w="6920"/>
      </w:tblGrid>
      <w:tr w:rsidR="006226FE" w:rsidRPr="006226FE" w14:paraId="6D5F5A13" w14:textId="77777777" w:rsidTr="00BF1AB6">
        <w:tc>
          <w:tcPr>
            <w:tcW w:w="24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9C81DEE" w14:textId="77777777" w:rsidR="006226FE" w:rsidRPr="006226FE" w:rsidRDefault="006226FE" w:rsidP="006226FE">
            <w:r w:rsidRPr="006226FE">
              <w:rPr>
                <w:rFonts w:cs="Arial"/>
                <w:b/>
                <w:bCs/>
                <w:color w:val="000000"/>
                <w:sz w:val="26"/>
                <w:szCs w:val="26"/>
              </w:rPr>
              <w:t>Role</w:t>
            </w:r>
          </w:p>
        </w:tc>
        <w:tc>
          <w:tcPr>
            <w:tcW w:w="69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D310A27" w14:textId="77777777" w:rsidR="006226FE" w:rsidRPr="006226FE" w:rsidRDefault="006226FE" w:rsidP="006226FE">
            <w:r w:rsidRPr="006226FE">
              <w:rPr>
                <w:rFonts w:cs="Arial"/>
                <w:b/>
                <w:bCs/>
                <w:color w:val="000000"/>
                <w:sz w:val="26"/>
                <w:szCs w:val="26"/>
              </w:rPr>
              <w:t>Responsible for</w:t>
            </w:r>
          </w:p>
        </w:tc>
      </w:tr>
      <w:tr w:rsidR="006226FE" w:rsidRPr="006226FE" w14:paraId="06EBD09A" w14:textId="77777777" w:rsidTr="00BF1AB6">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F77EB" w14:textId="77777777" w:rsidR="006226FE" w:rsidRPr="006226FE" w:rsidRDefault="006226FE" w:rsidP="006226FE">
            <w:r w:rsidRPr="006226FE">
              <w:rPr>
                <w:rFonts w:cs="Arial"/>
                <w:b/>
                <w:bCs/>
                <w:color w:val="000000"/>
                <w:szCs w:val="22"/>
              </w:rPr>
              <w:t>Faculty member</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87DAA" w14:textId="74C29B1D" w:rsidR="006226FE" w:rsidRPr="00BF1AB6" w:rsidRDefault="006226FE" w:rsidP="00BF1AB6">
            <w:pPr>
              <w:pStyle w:val="ListParagraph"/>
              <w:numPr>
                <w:ilvl w:val="0"/>
                <w:numId w:val="19"/>
              </w:numPr>
              <w:rPr>
                <w:rFonts w:cs="Arial"/>
                <w:color w:val="000000"/>
                <w:szCs w:val="22"/>
              </w:rPr>
            </w:pPr>
            <w:r w:rsidRPr="00BF1AB6">
              <w:rPr>
                <w:rFonts w:cs="Arial"/>
                <w:color w:val="000000"/>
                <w:szCs w:val="22"/>
              </w:rPr>
              <w:t xml:space="preserve">OER </w:t>
            </w:r>
            <w:r w:rsidR="003A7A5F">
              <w:rPr>
                <w:rFonts w:cs="Arial"/>
                <w:color w:val="000000"/>
                <w:szCs w:val="22"/>
              </w:rPr>
              <w:t>revision or authoring</w:t>
            </w:r>
          </w:p>
          <w:p w14:paraId="5379B002" w14:textId="77777777" w:rsidR="006226FE" w:rsidRPr="00BF1AB6" w:rsidRDefault="006226FE" w:rsidP="00BF1AB6">
            <w:pPr>
              <w:pStyle w:val="ListParagraph"/>
              <w:numPr>
                <w:ilvl w:val="0"/>
                <w:numId w:val="19"/>
              </w:numPr>
              <w:rPr>
                <w:rFonts w:cs="Arial"/>
                <w:color w:val="000000"/>
                <w:szCs w:val="22"/>
              </w:rPr>
            </w:pPr>
            <w:r w:rsidRPr="00BF1AB6">
              <w:rPr>
                <w:rFonts w:cs="Arial"/>
                <w:color w:val="000000"/>
                <w:szCs w:val="22"/>
              </w:rPr>
              <w:t>Ongoing collaboration with UO Libraries</w:t>
            </w:r>
          </w:p>
          <w:p w14:paraId="7E6220FA" w14:textId="77777777" w:rsidR="006226FE" w:rsidRPr="00BF1AB6" w:rsidRDefault="006226FE" w:rsidP="00BF1AB6">
            <w:pPr>
              <w:pStyle w:val="ListParagraph"/>
              <w:numPr>
                <w:ilvl w:val="0"/>
                <w:numId w:val="19"/>
              </w:numPr>
              <w:rPr>
                <w:rFonts w:cs="Arial"/>
                <w:color w:val="000000"/>
                <w:szCs w:val="22"/>
              </w:rPr>
            </w:pPr>
            <w:r w:rsidRPr="00BF1AB6">
              <w:rPr>
                <w:rFonts w:cs="Arial"/>
                <w:color w:val="000000"/>
                <w:szCs w:val="22"/>
              </w:rPr>
              <w:t>Reporting selected OER to Duck Store</w:t>
            </w:r>
          </w:p>
          <w:p w14:paraId="15981860" w14:textId="4B687D07" w:rsidR="006226FE" w:rsidRPr="00BF1AB6" w:rsidRDefault="00EA726B" w:rsidP="00BF1AB6">
            <w:pPr>
              <w:pStyle w:val="ListParagraph"/>
              <w:numPr>
                <w:ilvl w:val="0"/>
                <w:numId w:val="19"/>
              </w:numPr>
              <w:rPr>
                <w:rFonts w:cs="Arial"/>
                <w:color w:val="000000"/>
                <w:szCs w:val="22"/>
              </w:rPr>
            </w:pPr>
            <w:r>
              <w:rPr>
                <w:rFonts w:cs="Arial"/>
                <w:color w:val="000000"/>
                <w:szCs w:val="22"/>
              </w:rPr>
              <w:t>Using OER in UO course</w:t>
            </w:r>
          </w:p>
        </w:tc>
      </w:tr>
      <w:tr w:rsidR="006226FE" w:rsidRPr="006226FE" w14:paraId="1964C4E4" w14:textId="77777777" w:rsidTr="00BF1AB6">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E607D" w14:textId="77777777" w:rsidR="006226FE" w:rsidRPr="006226FE" w:rsidRDefault="006226FE" w:rsidP="006226FE">
            <w:pPr>
              <w:rPr>
                <w:rFonts w:cs="Times New Roman"/>
                <w:sz w:val="24"/>
              </w:rPr>
            </w:pPr>
            <w:r w:rsidRPr="006226FE">
              <w:rPr>
                <w:rFonts w:cs="Arial"/>
                <w:b/>
                <w:bCs/>
                <w:color w:val="000000"/>
                <w:szCs w:val="22"/>
              </w:rPr>
              <w:t>OER Librarian</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86C41" w14:textId="77777777" w:rsidR="006226FE" w:rsidRPr="00BF1AB6" w:rsidRDefault="006226FE" w:rsidP="00BF1AB6">
            <w:pPr>
              <w:pStyle w:val="ListParagraph"/>
              <w:numPr>
                <w:ilvl w:val="0"/>
                <w:numId w:val="20"/>
              </w:numPr>
              <w:rPr>
                <w:rFonts w:cs="Arial"/>
                <w:color w:val="000000"/>
                <w:szCs w:val="22"/>
              </w:rPr>
            </w:pPr>
            <w:r w:rsidRPr="00BF1AB6">
              <w:rPr>
                <w:rFonts w:cs="Arial"/>
                <w:color w:val="000000"/>
                <w:szCs w:val="22"/>
              </w:rPr>
              <w:t>Assistance in locating relevant OER materials </w:t>
            </w:r>
          </w:p>
          <w:p w14:paraId="611DF970" w14:textId="77777777" w:rsidR="006226FE" w:rsidRPr="00BF1AB6" w:rsidRDefault="006226FE" w:rsidP="00BF1AB6">
            <w:pPr>
              <w:pStyle w:val="ListParagraph"/>
              <w:numPr>
                <w:ilvl w:val="0"/>
                <w:numId w:val="20"/>
              </w:numPr>
              <w:rPr>
                <w:rFonts w:cs="Arial"/>
                <w:color w:val="000000"/>
                <w:szCs w:val="22"/>
              </w:rPr>
            </w:pPr>
            <w:r w:rsidRPr="00BF1AB6">
              <w:rPr>
                <w:rFonts w:cs="Arial"/>
                <w:color w:val="000000"/>
                <w:szCs w:val="22"/>
              </w:rPr>
              <w:t>Project management</w:t>
            </w:r>
          </w:p>
          <w:p w14:paraId="55F73965" w14:textId="77777777" w:rsidR="006226FE" w:rsidRPr="00BF1AB6" w:rsidRDefault="006226FE" w:rsidP="00BF1AB6">
            <w:pPr>
              <w:pStyle w:val="ListParagraph"/>
              <w:numPr>
                <w:ilvl w:val="0"/>
                <w:numId w:val="20"/>
              </w:numPr>
              <w:rPr>
                <w:rFonts w:cs="Arial"/>
                <w:color w:val="000000"/>
                <w:szCs w:val="22"/>
              </w:rPr>
            </w:pPr>
            <w:r w:rsidRPr="00BF1AB6">
              <w:rPr>
                <w:rFonts w:cs="Arial"/>
                <w:color w:val="000000"/>
                <w:szCs w:val="22"/>
              </w:rPr>
              <w:t>Copyright and licensing consultation</w:t>
            </w:r>
          </w:p>
          <w:p w14:paraId="2640A774" w14:textId="1D128157" w:rsidR="006226FE" w:rsidRPr="00EA726B" w:rsidRDefault="00EA726B" w:rsidP="00EA726B">
            <w:pPr>
              <w:pStyle w:val="ListParagraph"/>
              <w:numPr>
                <w:ilvl w:val="0"/>
                <w:numId w:val="20"/>
              </w:numPr>
              <w:rPr>
                <w:rFonts w:cs="Arial"/>
                <w:color w:val="000000"/>
                <w:szCs w:val="22"/>
              </w:rPr>
            </w:pPr>
            <w:r>
              <w:rPr>
                <w:rFonts w:cs="Arial"/>
                <w:color w:val="000000"/>
                <w:szCs w:val="22"/>
              </w:rPr>
              <w:t>Revision and authoring support</w:t>
            </w:r>
          </w:p>
        </w:tc>
      </w:tr>
      <w:tr w:rsidR="006226FE" w:rsidRPr="006226FE" w14:paraId="11A515BA" w14:textId="77777777" w:rsidTr="00BF1AB6">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217B3" w14:textId="77777777" w:rsidR="006226FE" w:rsidRPr="006226FE" w:rsidRDefault="006226FE" w:rsidP="006226FE">
            <w:pPr>
              <w:rPr>
                <w:rFonts w:cs="Times New Roman"/>
                <w:sz w:val="24"/>
              </w:rPr>
            </w:pPr>
            <w:r w:rsidRPr="006226FE">
              <w:rPr>
                <w:rFonts w:cs="Arial"/>
                <w:b/>
                <w:bCs/>
                <w:color w:val="000000"/>
                <w:szCs w:val="22"/>
              </w:rPr>
              <w:t>Subject Specialist Librarian</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402B3" w14:textId="77777777" w:rsidR="006226FE" w:rsidRPr="00BF1AB6" w:rsidRDefault="006226FE" w:rsidP="00BF1AB6">
            <w:pPr>
              <w:pStyle w:val="ListParagraph"/>
              <w:numPr>
                <w:ilvl w:val="0"/>
                <w:numId w:val="21"/>
              </w:numPr>
              <w:rPr>
                <w:rFonts w:cs="Arial"/>
                <w:color w:val="000000"/>
                <w:szCs w:val="22"/>
              </w:rPr>
            </w:pPr>
            <w:r w:rsidRPr="00BF1AB6">
              <w:rPr>
                <w:rFonts w:cs="Arial"/>
                <w:color w:val="000000"/>
                <w:szCs w:val="22"/>
              </w:rPr>
              <w:t>Assistance in locating relevant OER materials</w:t>
            </w:r>
          </w:p>
          <w:p w14:paraId="71D84A3E" w14:textId="77777777" w:rsidR="006226FE" w:rsidRPr="00BF1AB6" w:rsidRDefault="006226FE" w:rsidP="00BF1AB6">
            <w:pPr>
              <w:pStyle w:val="ListParagraph"/>
              <w:numPr>
                <w:ilvl w:val="0"/>
                <w:numId w:val="21"/>
              </w:numPr>
              <w:rPr>
                <w:rFonts w:cs="Arial"/>
                <w:color w:val="000000"/>
                <w:szCs w:val="22"/>
              </w:rPr>
            </w:pPr>
            <w:r w:rsidRPr="00BF1AB6">
              <w:rPr>
                <w:rFonts w:cs="Arial"/>
                <w:color w:val="000000"/>
                <w:szCs w:val="22"/>
              </w:rPr>
              <w:t>Information literacy and course integrated instruction</w:t>
            </w:r>
          </w:p>
        </w:tc>
      </w:tr>
      <w:tr w:rsidR="006226FE" w:rsidRPr="006226FE" w14:paraId="476BD693" w14:textId="77777777" w:rsidTr="00BF1AB6">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F4C07" w14:textId="77777777" w:rsidR="006226FE" w:rsidRPr="006226FE" w:rsidRDefault="006226FE" w:rsidP="006226FE">
            <w:pPr>
              <w:rPr>
                <w:rFonts w:cs="Times New Roman"/>
                <w:sz w:val="24"/>
              </w:rPr>
            </w:pPr>
            <w:r w:rsidRPr="006226FE">
              <w:rPr>
                <w:rFonts w:cs="Arial"/>
                <w:b/>
                <w:bCs/>
                <w:color w:val="000000"/>
                <w:szCs w:val="22"/>
              </w:rPr>
              <w:t>Instructional Designer</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458A5" w14:textId="77777777" w:rsidR="006226FE" w:rsidRPr="00BF1AB6" w:rsidRDefault="006226FE" w:rsidP="00BF1AB6">
            <w:pPr>
              <w:pStyle w:val="ListParagraph"/>
              <w:numPr>
                <w:ilvl w:val="0"/>
                <w:numId w:val="22"/>
              </w:numPr>
              <w:rPr>
                <w:rFonts w:cs="Arial"/>
                <w:color w:val="000000"/>
                <w:szCs w:val="22"/>
              </w:rPr>
            </w:pPr>
            <w:r w:rsidRPr="00BF1AB6">
              <w:rPr>
                <w:rFonts w:cs="Arial"/>
                <w:color w:val="000000"/>
                <w:szCs w:val="22"/>
              </w:rPr>
              <w:t>Course design/redesign consultation</w:t>
            </w:r>
          </w:p>
          <w:p w14:paraId="06D9A350" w14:textId="77777777" w:rsidR="006226FE" w:rsidRPr="00BF1AB6" w:rsidRDefault="006226FE" w:rsidP="00BF1AB6">
            <w:pPr>
              <w:pStyle w:val="ListParagraph"/>
              <w:numPr>
                <w:ilvl w:val="0"/>
                <w:numId w:val="22"/>
              </w:numPr>
              <w:rPr>
                <w:rFonts w:cs="Arial"/>
                <w:color w:val="000000"/>
                <w:szCs w:val="22"/>
              </w:rPr>
            </w:pPr>
            <w:r w:rsidRPr="00BF1AB6">
              <w:rPr>
                <w:rFonts w:cs="Arial"/>
                <w:color w:val="000000"/>
                <w:szCs w:val="22"/>
              </w:rPr>
              <w:t>Canvas integration support, as needed</w:t>
            </w:r>
          </w:p>
          <w:p w14:paraId="665AE0B8" w14:textId="77777777" w:rsidR="006226FE" w:rsidRPr="00BF1AB6" w:rsidRDefault="006226FE" w:rsidP="00BF1AB6">
            <w:pPr>
              <w:pStyle w:val="ListParagraph"/>
              <w:numPr>
                <w:ilvl w:val="0"/>
                <w:numId w:val="22"/>
              </w:numPr>
              <w:rPr>
                <w:rFonts w:cs="Arial"/>
                <w:color w:val="000000"/>
                <w:szCs w:val="22"/>
              </w:rPr>
            </w:pPr>
            <w:r w:rsidRPr="00BF1AB6">
              <w:rPr>
                <w:rFonts w:cs="Arial"/>
                <w:color w:val="000000"/>
                <w:szCs w:val="22"/>
              </w:rPr>
              <w:t>Accessibility consultation and support</w:t>
            </w:r>
          </w:p>
        </w:tc>
      </w:tr>
      <w:tr w:rsidR="006226FE" w:rsidRPr="006226FE" w14:paraId="092576AC" w14:textId="77777777" w:rsidTr="00BF1AB6">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3962E" w14:textId="69346538" w:rsidR="006226FE" w:rsidRPr="006226FE" w:rsidRDefault="006226FE" w:rsidP="006226FE">
            <w:pPr>
              <w:rPr>
                <w:rFonts w:cs="Times New Roman"/>
                <w:sz w:val="24"/>
              </w:rPr>
            </w:pPr>
            <w:r w:rsidRPr="006226FE">
              <w:rPr>
                <w:rFonts w:cs="Arial"/>
                <w:b/>
                <w:bCs/>
                <w:color w:val="000000"/>
                <w:szCs w:val="22"/>
              </w:rPr>
              <w:t xml:space="preserve">Digital Scholarship Services </w:t>
            </w:r>
            <w:r w:rsidR="008D1330">
              <w:rPr>
                <w:rFonts w:cs="Arial"/>
                <w:b/>
                <w:bCs/>
                <w:color w:val="000000"/>
                <w:szCs w:val="22"/>
              </w:rPr>
              <w:t xml:space="preserve">(DSS) </w:t>
            </w:r>
            <w:r w:rsidRPr="006226FE">
              <w:rPr>
                <w:rFonts w:cs="Arial"/>
                <w:b/>
                <w:bCs/>
                <w:color w:val="000000"/>
                <w:szCs w:val="22"/>
              </w:rPr>
              <w:t>Staff</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50ED7" w14:textId="59A91F08" w:rsidR="006226FE" w:rsidRPr="00BF1AB6" w:rsidRDefault="006226FE" w:rsidP="00BF1AB6">
            <w:pPr>
              <w:pStyle w:val="ListParagraph"/>
              <w:numPr>
                <w:ilvl w:val="0"/>
                <w:numId w:val="23"/>
              </w:numPr>
              <w:rPr>
                <w:rFonts w:cs="Arial"/>
                <w:color w:val="000000"/>
                <w:szCs w:val="22"/>
              </w:rPr>
            </w:pPr>
            <w:r w:rsidRPr="00BF1AB6">
              <w:rPr>
                <w:rFonts w:cs="Arial"/>
                <w:color w:val="000000"/>
                <w:szCs w:val="22"/>
              </w:rPr>
              <w:t>Editing</w:t>
            </w:r>
            <w:r w:rsidR="00EA726B">
              <w:rPr>
                <w:rFonts w:cs="Arial"/>
                <w:color w:val="000000"/>
                <w:szCs w:val="22"/>
              </w:rPr>
              <w:t xml:space="preserve"> and layout</w:t>
            </w:r>
            <w:r w:rsidRPr="00BF1AB6">
              <w:rPr>
                <w:rFonts w:cs="Arial"/>
                <w:color w:val="000000"/>
                <w:szCs w:val="22"/>
              </w:rPr>
              <w:t xml:space="preserve"> support</w:t>
            </w:r>
          </w:p>
          <w:p w14:paraId="0EC74DC9" w14:textId="77777777" w:rsidR="006226FE" w:rsidRPr="00BF1AB6" w:rsidRDefault="006226FE" w:rsidP="00BF1AB6">
            <w:pPr>
              <w:pStyle w:val="ListParagraph"/>
              <w:numPr>
                <w:ilvl w:val="0"/>
                <w:numId w:val="23"/>
              </w:numPr>
              <w:rPr>
                <w:rFonts w:cs="Arial"/>
                <w:color w:val="000000"/>
                <w:szCs w:val="22"/>
              </w:rPr>
            </w:pPr>
            <w:r w:rsidRPr="00BF1AB6">
              <w:rPr>
                <w:rFonts w:cs="Arial"/>
                <w:color w:val="000000"/>
                <w:szCs w:val="22"/>
              </w:rPr>
              <w:t>Graphic design support</w:t>
            </w:r>
          </w:p>
          <w:p w14:paraId="55C81BD5" w14:textId="481868FF" w:rsidR="006226FE" w:rsidRDefault="006226FE" w:rsidP="00BF1AB6">
            <w:pPr>
              <w:pStyle w:val="ListParagraph"/>
              <w:numPr>
                <w:ilvl w:val="0"/>
                <w:numId w:val="23"/>
              </w:numPr>
              <w:rPr>
                <w:rFonts w:cs="Arial"/>
                <w:color w:val="000000"/>
                <w:szCs w:val="22"/>
              </w:rPr>
            </w:pPr>
            <w:r w:rsidRPr="00BF1AB6">
              <w:rPr>
                <w:rFonts w:cs="Arial"/>
                <w:color w:val="000000"/>
                <w:szCs w:val="22"/>
              </w:rPr>
              <w:t>Multimedia and digital technology consultation and support</w:t>
            </w:r>
          </w:p>
          <w:p w14:paraId="6B80D879" w14:textId="48FD91FE" w:rsidR="00EA726B" w:rsidRDefault="00EA726B" w:rsidP="00BF1AB6">
            <w:pPr>
              <w:pStyle w:val="ListParagraph"/>
              <w:numPr>
                <w:ilvl w:val="0"/>
                <w:numId w:val="23"/>
              </w:numPr>
              <w:rPr>
                <w:rFonts w:cs="Arial"/>
                <w:color w:val="000000"/>
                <w:szCs w:val="22"/>
              </w:rPr>
            </w:pPr>
            <w:r w:rsidRPr="00BF1AB6">
              <w:rPr>
                <w:rFonts w:cs="Arial"/>
                <w:color w:val="000000"/>
                <w:szCs w:val="22"/>
              </w:rPr>
              <w:t>Accessibility consultation and support</w:t>
            </w:r>
          </w:p>
          <w:p w14:paraId="0EFFDF48" w14:textId="7CD4509A" w:rsidR="00D17DD6" w:rsidRPr="00BF1AB6" w:rsidRDefault="00D17DD6" w:rsidP="00BF1AB6">
            <w:pPr>
              <w:pStyle w:val="ListParagraph"/>
              <w:numPr>
                <w:ilvl w:val="0"/>
                <w:numId w:val="23"/>
              </w:numPr>
              <w:rPr>
                <w:rFonts w:cs="Arial"/>
                <w:color w:val="000000"/>
                <w:szCs w:val="22"/>
              </w:rPr>
            </w:pPr>
            <w:r>
              <w:rPr>
                <w:rFonts w:cs="Arial"/>
                <w:color w:val="000000"/>
                <w:szCs w:val="22"/>
              </w:rPr>
              <w:t xml:space="preserve">Open textbook implementation in </w:t>
            </w:r>
            <w:hyperlink r:id="rId10" w:history="1">
              <w:r w:rsidRPr="00D17DD6">
                <w:rPr>
                  <w:rStyle w:val="Hyperlink"/>
                  <w:rFonts w:cs="Arial"/>
                  <w:szCs w:val="22"/>
                </w:rPr>
                <w:t>Pressbooks</w:t>
              </w:r>
            </w:hyperlink>
            <w:r>
              <w:rPr>
                <w:rFonts w:cs="Arial"/>
                <w:color w:val="000000"/>
                <w:szCs w:val="22"/>
              </w:rPr>
              <w:t xml:space="preserve"> platform</w:t>
            </w:r>
          </w:p>
        </w:tc>
      </w:tr>
    </w:tbl>
    <w:p w14:paraId="7D4649B8" w14:textId="77777777" w:rsidR="006226FE" w:rsidRPr="006226FE" w:rsidRDefault="006226FE" w:rsidP="006226FE">
      <w:pPr>
        <w:rPr>
          <w:rFonts w:cs="Times New Roman"/>
          <w:sz w:val="24"/>
        </w:rPr>
      </w:pPr>
    </w:p>
    <w:p w14:paraId="6E471DD5" w14:textId="77777777" w:rsidR="008D1330" w:rsidRDefault="008D1330" w:rsidP="00BF1AB6">
      <w:pPr>
        <w:pStyle w:val="Heading1"/>
      </w:pPr>
      <w:r>
        <w:br w:type="page"/>
      </w:r>
    </w:p>
    <w:p w14:paraId="69CC746D" w14:textId="2F9B2780" w:rsidR="00D17DD6" w:rsidRDefault="003A7A5F" w:rsidP="008D1330">
      <w:pPr>
        <w:pStyle w:val="Heading1"/>
        <w:spacing w:before="100" w:after="120" w:afterAutospacing="0"/>
      </w:pPr>
      <w:bookmarkStart w:id="5" w:name="_Ref26889070"/>
      <w:r>
        <w:lastRenderedPageBreak/>
        <w:t xml:space="preserve">What’s expected of </w:t>
      </w:r>
      <w:r w:rsidR="00EA726B">
        <w:t>me</w:t>
      </w:r>
      <w:r>
        <w:t>?</w:t>
      </w:r>
      <w:bookmarkEnd w:id="5"/>
    </w:p>
    <w:p w14:paraId="59705CA6" w14:textId="5EADCAEF" w:rsidR="00D17DD6" w:rsidRDefault="00D17DD6" w:rsidP="00D17DD6">
      <w:pPr>
        <w:pStyle w:val="Heading2"/>
      </w:pPr>
      <w:r>
        <w:t xml:space="preserve">Before </w:t>
      </w:r>
      <w:r w:rsidR="00EA726B">
        <w:t>I apply:</w:t>
      </w:r>
    </w:p>
    <w:p w14:paraId="62EEA675" w14:textId="6C90027F" w:rsidR="00D17DD6" w:rsidRDefault="00D17DD6" w:rsidP="00D17DD6">
      <w:pPr>
        <w:pStyle w:val="ListParagraph"/>
        <w:numPr>
          <w:ilvl w:val="0"/>
          <w:numId w:val="24"/>
        </w:numPr>
      </w:pPr>
      <w:r>
        <w:t xml:space="preserve">Search for existing materials in your discipline. Some good places to begin your search are the </w:t>
      </w:r>
      <w:hyperlink r:id="rId11" w:history="1">
        <w:r w:rsidRPr="00D17DD6">
          <w:rPr>
            <w:rStyle w:val="Hyperlink"/>
          </w:rPr>
          <w:t>Open Textbook Library</w:t>
        </w:r>
      </w:hyperlink>
      <w:r>
        <w:t xml:space="preserve"> or </w:t>
      </w:r>
      <w:hyperlink r:id="rId12" w:history="1">
        <w:r w:rsidRPr="00D17DD6">
          <w:rPr>
            <w:rStyle w:val="Hyperlink"/>
          </w:rPr>
          <w:t>OER Commons</w:t>
        </w:r>
      </w:hyperlink>
      <w:r>
        <w:t xml:space="preserve">, but you can also get in touch with us at </w:t>
      </w:r>
      <w:hyperlink r:id="rId13" w:history="1">
        <w:r w:rsidRPr="00D41427">
          <w:rPr>
            <w:rStyle w:val="Hyperlink"/>
          </w:rPr>
          <w:t>oer@uoregon.edu</w:t>
        </w:r>
      </w:hyperlink>
      <w:r>
        <w:t xml:space="preserve"> for assistance in locating possibilities. Review these materials to see what you may need to revise, or if you’ll need to author something new.</w:t>
      </w:r>
    </w:p>
    <w:p w14:paraId="3436C837" w14:textId="34B264C4" w:rsidR="00D17DD6" w:rsidRPr="00D17DD6" w:rsidRDefault="00D17DD6" w:rsidP="00D17DD6">
      <w:pPr>
        <w:pStyle w:val="ListParagraph"/>
        <w:numPr>
          <w:ilvl w:val="0"/>
          <w:numId w:val="24"/>
        </w:numPr>
      </w:pPr>
      <w:r>
        <w:t>Talk to your departmental authority to ensure you can implement your revised or newly authored open textbook in your course.</w:t>
      </w:r>
    </w:p>
    <w:p w14:paraId="59E53576" w14:textId="6701E91D" w:rsidR="00D17DD6" w:rsidRDefault="00EA726B" w:rsidP="00D17DD6">
      <w:pPr>
        <w:pStyle w:val="Heading2"/>
      </w:pPr>
      <w:r>
        <w:t>While I’m working on the open textbook:</w:t>
      </w:r>
    </w:p>
    <w:p w14:paraId="7741CE1A" w14:textId="310890C7" w:rsidR="008D1330" w:rsidRDefault="008D1330" w:rsidP="00D17DD6">
      <w:pPr>
        <w:pStyle w:val="ListParagraph"/>
        <w:numPr>
          <w:ilvl w:val="0"/>
          <w:numId w:val="25"/>
        </w:numPr>
      </w:pPr>
      <w:r>
        <w:t>Faculty agreement to project</w:t>
      </w:r>
      <w:r w:rsidRPr="008D1330">
        <w:t xml:space="preserve"> Service Level Agreement (SLA) </w:t>
      </w:r>
      <w:r>
        <w:t>after initial project kick-off meeting with Digital Scholarship Services staff.</w:t>
      </w:r>
    </w:p>
    <w:p w14:paraId="6CBA1C6F" w14:textId="21C40007" w:rsidR="00D17DD6" w:rsidRDefault="003A7A5F" w:rsidP="00D17DD6">
      <w:pPr>
        <w:pStyle w:val="ListParagraph"/>
        <w:numPr>
          <w:ilvl w:val="0"/>
          <w:numId w:val="25"/>
        </w:numPr>
      </w:pPr>
      <w:r>
        <w:t>Meet regularly with OER Librarian to keep project on track, and identify specific support needed from UO Libraries.</w:t>
      </w:r>
    </w:p>
    <w:p w14:paraId="4F5FEFB4" w14:textId="68CA9910" w:rsidR="003A7A5F" w:rsidRPr="00D17DD6" w:rsidRDefault="003A7A5F" w:rsidP="003A7A5F">
      <w:pPr>
        <w:pStyle w:val="ListParagraph"/>
        <w:numPr>
          <w:ilvl w:val="0"/>
          <w:numId w:val="25"/>
        </w:numPr>
      </w:pPr>
      <w:r>
        <w:t xml:space="preserve">Submit materials to OER Librarian according to </w:t>
      </w:r>
      <w:proofErr w:type="spellStart"/>
      <w:r>
        <w:t>agreed</w:t>
      </w:r>
      <w:proofErr w:type="spellEnd"/>
      <w:r>
        <w:t xml:space="preserve"> upon project timeline. OER Librarian and DSS team will implement the open textbook in the Pressbooks platform for faculty member.</w:t>
      </w:r>
    </w:p>
    <w:p w14:paraId="77C78083" w14:textId="26C218BB" w:rsidR="00D17DD6" w:rsidRDefault="00EA726B" w:rsidP="00D17DD6">
      <w:pPr>
        <w:pStyle w:val="Heading2"/>
      </w:pPr>
      <w:r>
        <w:t>After I complete the open textbook:</w:t>
      </w:r>
    </w:p>
    <w:p w14:paraId="606051EE" w14:textId="14F573BD" w:rsidR="003A7A5F" w:rsidRDefault="003A7A5F" w:rsidP="003A7A5F">
      <w:pPr>
        <w:pStyle w:val="ListParagraph"/>
        <w:numPr>
          <w:ilvl w:val="0"/>
          <w:numId w:val="26"/>
        </w:numPr>
      </w:pPr>
      <w:r>
        <w:t>Ask at least two faculty peers in the state of Oregon to review your text. Open Oregon offers Oregon faculty stipends for peer reviewing open texts.</w:t>
      </w:r>
    </w:p>
    <w:p w14:paraId="368EFFA1" w14:textId="3E1901A1" w:rsidR="003A7A5F" w:rsidRDefault="003A7A5F" w:rsidP="003A7A5F">
      <w:pPr>
        <w:pStyle w:val="ListParagraph"/>
        <w:numPr>
          <w:ilvl w:val="0"/>
          <w:numId w:val="26"/>
        </w:numPr>
      </w:pPr>
      <w:r>
        <w:t xml:space="preserve">Adopt the open text officially through the </w:t>
      </w:r>
      <w:hyperlink r:id="rId14" w:history="1">
        <w:r w:rsidRPr="003A7A5F">
          <w:rPr>
            <w:rStyle w:val="Hyperlink"/>
          </w:rPr>
          <w:t>UO Duck Store</w:t>
        </w:r>
      </w:hyperlink>
      <w:r>
        <w:t xml:space="preserve">, so that students can find the open text. This will also mark the course as “no cost” on the UO Schedule of Classes. See the </w:t>
      </w:r>
      <w:hyperlink r:id="rId15" w:history="1">
        <w:r w:rsidRPr="006226FE">
          <w:rPr>
            <w:rStyle w:val="Hyperlink"/>
          </w:rPr>
          <w:t>OER Library Research Guide</w:t>
        </w:r>
      </w:hyperlink>
      <w:r>
        <w:t xml:space="preserve"> for a step-by-step guide.</w:t>
      </w:r>
    </w:p>
    <w:p w14:paraId="3B12E03B" w14:textId="1AAAAFFC" w:rsidR="003A7A5F" w:rsidRDefault="003A7A5F" w:rsidP="003A7A5F">
      <w:pPr>
        <w:pStyle w:val="ListParagraph"/>
        <w:numPr>
          <w:ilvl w:val="0"/>
          <w:numId w:val="26"/>
        </w:numPr>
      </w:pPr>
      <w:r>
        <w:t xml:space="preserve">Use the open text in a UO course! </w:t>
      </w:r>
    </w:p>
    <w:p w14:paraId="0C87229D" w14:textId="4344DBFF" w:rsidR="006226FE" w:rsidRPr="006226FE" w:rsidRDefault="006226FE" w:rsidP="008D1330">
      <w:pPr>
        <w:pStyle w:val="Heading1"/>
        <w:spacing w:before="100" w:after="120" w:afterAutospacing="0"/>
      </w:pPr>
      <w:bookmarkStart w:id="6" w:name="_Ref26889074"/>
      <w:r w:rsidRPr="006226FE">
        <w:t xml:space="preserve">How do I apply for an </w:t>
      </w:r>
      <w:r w:rsidR="00EA726B">
        <w:t>open textbook award</w:t>
      </w:r>
      <w:r w:rsidRPr="006226FE">
        <w:t>?</w:t>
      </w:r>
      <w:bookmarkEnd w:id="6"/>
    </w:p>
    <w:p w14:paraId="2761D52B" w14:textId="3E00D4AD" w:rsidR="006226FE" w:rsidRPr="00BF1AB6" w:rsidRDefault="006226FE" w:rsidP="006226FE">
      <w:pPr>
        <w:rPr>
          <w:rFonts w:cs="Arial"/>
          <w:color w:val="000000"/>
          <w:szCs w:val="22"/>
        </w:rPr>
      </w:pPr>
      <w:r w:rsidRPr="006226FE">
        <w:rPr>
          <w:rFonts w:cs="Arial"/>
          <w:color w:val="000000"/>
          <w:szCs w:val="22"/>
        </w:rPr>
        <w:t xml:space="preserve">To apply for an </w:t>
      </w:r>
      <w:r w:rsidR="00EA726B">
        <w:rPr>
          <w:rFonts w:cs="Arial"/>
          <w:color w:val="000000"/>
          <w:szCs w:val="22"/>
        </w:rPr>
        <w:t>open textbook publishing award</w:t>
      </w:r>
      <w:r w:rsidRPr="006226FE">
        <w:rPr>
          <w:rFonts w:cs="Arial"/>
          <w:color w:val="000000"/>
          <w:szCs w:val="22"/>
        </w:rPr>
        <w:t xml:space="preserve">, </w:t>
      </w:r>
      <w:r w:rsidR="00BF1AB6">
        <w:rPr>
          <w:rFonts w:cs="Arial"/>
          <w:color w:val="000000"/>
          <w:szCs w:val="22"/>
        </w:rPr>
        <w:t xml:space="preserve">please visit </w:t>
      </w:r>
      <w:hyperlink r:id="rId16" w:history="1">
        <w:r w:rsidR="00BF1AB6" w:rsidRPr="00BF1AB6">
          <w:rPr>
            <w:rStyle w:val="Hyperlink"/>
            <w:rFonts w:cs="Arial"/>
            <w:szCs w:val="22"/>
          </w:rPr>
          <w:t>oer.uoregon.e</w:t>
        </w:r>
        <w:r w:rsidR="00BF1AB6" w:rsidRPr="00BF1AB6">
          <w:rPr>
            <w:rStyle w:val="Hyperlink"/>
            <w:rFonts w:cs="Arial"/>
            <w:szCs w:val="22"/>
          </w:rPr>
          <w:t>d</w:t>
        </w:r>
        <w:r w:rsidR="00BF1AB6" w:rsidRPr="00BF1AB6">
          <w:rPr>
            <w:rStyle w:val="Hyperlink"/>
            <w:rFonts w:cs="Arial"/>
            <w:szCs w:val="22"/>
          </w:rPr>
          <w:t>u</w:t>
        </w:r>
      </w:hyperlink>
      <w:r w:rsidR="00BF1AB6">
        <w:rPr>
          <w:rFonts w:cs="Arial"/>
          <w:color w:val="000000"/>
          <w:szCs w:val="22"/>
        </w:rPr>
        <w:t xml:space="preserve"> and fill out the online application form. If you have any questions, please get in touch with us at </w:t>
      </w:r>
      <w:hyperlink r:id="rId17" w:history="1">
        <w:r w:rsidR="00BF1AB6" w:rsidRPr="00D41427">
          <w:rPr>
            <w:rStyle w:val="Hyperlink"/>
            <w:rFonts w:cs="Arial"/>
            <w:szCs w:val="22"/>
          </w:rPr>
          <w:t>oer@uoregon.edu</w:t>
        </w:r>
      </w:hyperlink>
      <w:r w:rsidR="00BF1AB6">
        <w:rPr>
          <w:rFonts w:cs="Arial"/>
          <w:color w:val="000000"/>
          <w:szCs w:val="22"/>
        </w:rPr>
        <w:t xml:space="preserve">. </w:t>
      </w:r>
    </w:p>
    <w:sectPr w:rsidR="006226FE" w:rsidRPr="00BF1AB6" w:rsidSect="008D133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CCA" w14:textId="77777777" w:rsidR="00CA4FAD" w:rsidRDefault="00CA4FAD" w:rsidP="00EA726B">
      <w:r>
        <w:separator/>
      </w:r>
    </w:p>
  </w:endnote>
  <w:endnote w:type="continuationSeparator" w:id="0">
    <w:p w14:paraId="71B3423B" w14:textId="77777777" w:rsidR="00CA4FAD" w:rsidRDefault="00CA4FAD" w:rsidP="00EA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9455" w14:textId="77777777" w:rsidR="00CA4FAD" w:rsidRDefault="00CA4FAD" w:rsidP="00EA726B">
      <w:r>
        <w:separator/>
      </w:r>
    </w:p>
  </w:footnote>
  <w:footnote w:type="continuationSeparator" w:id="0">
    <w:p w14:paraId="54E11AB6" w14:textId="77777777" w:rsidR="00CA4FAD" w:rsidRDefault="00CA4FAD" w:rsidP="00EA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B6A9" w14:textId="69DCD911" w:rsidR="00F369E6" w:rsidRDefault="00F369E6">
    <w:pPr>
      <w:pStyle w:val="Header"/>
    </w:pPr>
    <w:r>
      <w:rPr>
        <w:noProof/>
      </w:rPr>
      <w:drawing>
        <wp:anchor distT="0" distB="0" distL="114300" distR="114300" simplePos="0" relativeHeight="251658240" behindDoc="1" locked="0" layoutInCell="1" allowOverlap="1" wp14:anchorId="58804B6C" wp14:editId="226E0AA9">
          <wp:simplePos x="0" y="0"/>
          <wp:positionH relativeFrom="column">
            <wp:posOffset>4076700</wp:posOffset>
          </wp:positionH>
          <wp:positionV relativeFrom="paragraph">
            <wp:posOffset>0</wp:posOffset>
          </wp:positionV>
          <wp:extent cx="2159000" cy="302535"/>
          <wp:effectExtent l="0" t="0" r="0" b="2540"/>
          <wp:wrapTight wrapText="bothSides">
            <wp:wrapPolygon edited="0">
              <wp:start x="889" y="0"/>
              <wp:lineTo x="0" y="2723"/>
              <wp:lineTo x="0" y="18151"/>
              <wp:lineTo x="889" y="20874"/>
              <wp:lineTo x="16136" y="20874"/>
              <wp:lineTo x="16136" y="14521"/>
              <wp:lineTo x="21473" y="13613"/>
              <wp:lineTo x="21473" y="7261"/>
              <wp:lineTo x="16136" y="0"/>
              <wp:lineTo x="88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aries-BLK.png"/>
                  <pic:cNvPicPr/>
                </pic:nvPicPr>
                <pic:blipFill>
                  <a:blip r:embed="rId1">
                    <a:extLst>
                      <a:ext uri="{28A0092B-C50C-407E-A947-70E740481C1C}">
                        <a14:useLocalDpi xmlns:a14="http://schemas.microsoft.com/office/drawing/2010/main" val="0"/>
                      </a:ext>
                    </a:extLst>
                  </a:blip>
                  <a:stretch>
                    <a:fillRect/>
                  </a:stretch>
                </pic:blipFill>
                <pic:spPr>
                  <a:xfrm>
                    <a:off x="0" y="0"/>
                    <a:ext cx="2159000" cy="302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AA5"/>
    <w:multiLevelType w:val="hybridMultilevel"/>
    <w:tmpl w:val="E04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1F3C"/>
    <w:multiLevelType w:val="hybridMultilevel"/>
    <w:tmpl w:val="F8FC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06E"/>
    <w:multiLevelType w:val="hybridMultilevel"/>
    <w:tmpl w:val="EDF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024A9"/>
    <w:multiLevelType w:val="multilevel"/>
    <w:tmpl w:val="303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52CFB"/>
    <w:multiLevelType w:val="multilevel"/>
    <w:tmpl w:val="994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C70B6"/>
    <w:multiLevelType w:val="multilevel"/>
    <w:tmpl w:val="879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D3DF3"/>
    <w:multiLevelType w:val="multilevel"/>
    <w:tmpl w:val="AAA6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D3350"/>
    <w:multiLevelType w:val="multilevel"/>
    <w:tmpl w:val="A7C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C238D"/>
    <w:multiLevelType w:val="multilevel"/>
    <w:tmpl w:val="11C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C725D"/>
    <w:multiLevelType w:val="multilevel"/>
    <w:tmpl w:val="3606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11EFC"/>
    <w:multiLevelType w:val="hybridMultilevel"/>
    <w:tmpl w:val="A85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C1EEC"/>
    <w:multiLevelType w:val="multilevel"/>
    <w:tmpl w:val="F15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10261"/>
    <w:multiLevelType w:val="hybridMultilevel"/>
    <w:tmpl w:val="C21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20B9F"/>
    <w:multiLevelType w:val="multilevel"/>
    <w:tmpl w:val="F87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A45D0"/>
    <w:multiLevelType w:val="hybridMultilevel"/>
    <w:tmpl w:val="06B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50B2C"/>
    <w:multiLevelType w:val="multilevel"/>
    <w:tmpl w:val="80E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230639"/>
    <w:multiLevelType w:val="multilevel"/>
    <w:tmpl w:val="CCB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E10FB0"/>
    <w:multiLevelType w:val="multilevel"/>
    <w:tmpl w:val="1012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C0115"/>
    <w:multiLevelType w:val="hybridMultilevel"/>
    <w:tmpl w:val="44C4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867D1"/>
    <w:multiLevelType w:val="hybridMultilevel"/>
    <w:tmpl w:val="F0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B7271"/>
    <w:multiLevelType w:val="multilevel"/>
    <w:tmpl w:val="530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17718"/>
    <w:multiLevelType w:val="hybridMultilevel"/>
    <w:tmpl w:val="429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5675"/>
    <w:multiLevelType w:val="hybridMultilevel"/>
    <w:tmpl w:val="09AA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658C6"/>
    <w:multiLevelType w:val="multilevel"/>
    <w:tmpl w:val="E50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4A448E"/>
    <w:multiLevelType w:val="multilevel"/>
    <w:tmpl w:val="8724E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93A2F"/>
    <w:multiLevelType w:val="hybridMultilevel"/>
    <w:tmpl w:val="D31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5034E"/>
    <w:multiLevelType w:val="multilevel"/>
    <w:tmpl w:val="D97A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3"/>
  </w:num>
  <w:num w:numId="4">
    <w:abstractNumId w:val="4"/>
  </w:num>
  <w:num w:numId="5">
    <w:abstractNumId w:val="3"/>
  </w:num>
  <w:num w:numId="6">
    <w:abstractNumId w:val="17"/>
  </w:num>
  <w:num w:numId="7">
    <w:abstractNumId w:val="9"/>
  </w:num>
  <w:num w:numId="8">
    <w:abstractNumId w:val="20"/>
  </w:num>
  <w:num w:numId="9">
    <w:abstractNumId w:val="11"/>
  </w:num>
  <w:num w:numId="10">
    <w:abstractNumId w:val="5"/>
  </w:num>
  <w:num w:numId="11">
    <w:abstractNumId w:val="26"/>
  </w:num>
  <w:num w:numId="12">
    <w:abstractNumId w:val="18"/>
  </w:num>
  <w:num w:numId="13">
    <w:abstractNumId w:val="19"/>
  </w:num>
  <w:num w:numId="14">
    <w:abstractNumId w:val="8"/>
  </w:num>
  <w:num w:numId="15">
    <w:abstractNumId w:val="7"/>
  </w:num>
  <w:num w:numId="16">
    <w:abstractNumId w:val="16"/>
  </w:num>
  <w:num w:numId="17">
    <w:abstractNumId w:val="23"/>
  </w:num>
  <w:num w:numId="18">
    <w:abstractNumId w:val="15"/>
  </w:num>
  <w:num w:numId="19">
    <w:abstractNumId w:val="2"/>
  </w:num>
  <w:num w:numId="20">
    <w:abstractNumId w:val="14"/>
  </w:num>
  <w:num w:numId="21">
    <w:abstractNumId w:val="25"/>
  </w:num>
  <w:num w:numId="22">
    <w:abstractNumId w:val="0"/>
  </w:num>
  <w:num w:numId="23">
    <w:abstractNumId w:val="22"/>
  </w:num>
  <w:num w:numId="24">
    <w:abstractNumId w:val="1"/>
  </w:num>
  <w:num w:numId="25">
    <w:abstractNumId w:val="1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FE"/>
    <w:rsid w:val="001E74A8"/>
    <w:rsid w:val="002F5A01"/>
    <w:rsid w:val="003A7A5F"/>
    <w:rsid w:val="006226FE"/>
    <w:rsid w:val="008D1330"/>
    <w:rsid w:val="00965F1E"/>
    <w:rsid w:val="00BF1AB6"/>
    <w:rsid w:val="00C37884"/>
    <w:rsid w:val="00CA4FAD"/>
    <w:rsid w:val="00D17DD6"/>
    <w:rsid w:val="00EA726B"/>
    <w:rsid w:val="00F3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861C"/>
  <w15:chartTrackingRefBased/>
  <w15:docId w15:val="{4C409FB5-A422-6245-91B6-457EE9CD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30"/>
    <w:rPr>
      <w:rFonts w:ascii="Avenir Book" w:hAnsi="Avenir Book"/>
      <w:sz w:val="22"/>
    </w:rPr>
  </w:style>
  <w:style w:type="paragraph" w:styleId="Heading1">
    <w:name w:val="heading 1"/>
    <w:basedOn w:val="Normal"/>
    <w:link w:val="Heading1Char"/>
    <w:uiPriority w:val="9"/>
    <w:qFormat/>
    <w:rsid w:val="006226FE"/>
    <w:pPr>
      <w:spacing w:beforeAutospacing="1" w:afterAutospacing="1"/>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D17DD6"/>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6FE"/>
    <w:rPr>
      <w:color w:val="0563C1" w:themeColor="hyperlink"/>
      <w:u w:val="single"/>
    </w:rPr>
  </w:style>
  <w:style w:type="character" w:styleId="UnresolvedMention">
    <w:name w:val="Unresolved Mention"/>
    <w:basedOn w:val="DefaultParagraphFont"/>
    <w:uiPriority w:val="99"/>
    <w:semiHidden/>
    <w:unhideWhenUsed/>
    <w:rsid w:val="006226FE"/>
    <w:rPr>
      <w:color w:val="605E5C"/>
      <w:shd w:val="clear" w:color="auto" w:fill="E1DFDD"/>
    </w:rPr>
  </w:style>
  <w:style w:type="character" w:customStyle="1" w:styleId="Heading1Char">
    <w:name w:val="Heading 1 Char"/>
    <w:basedOn w:val="DefaultParagraphFont"/>
    <w:link w:val="Heading1"/>
    <w:uiPriority w:val="9"/>
    <w:rsid w:val="006226FE"/>
    <w:rPr>
      <w:rFonts w:ascii="Avenir Book" w:eastAsia="Times New Roman" w:hAnsi="Avenir Book" w:cs="Times New Roman"/>
      <w:b/>
      <w:bCs/>
      <w:kern w:val="36"/>
      <w:sz w:val="28"/>
      <w:szCs w:val="48"/>
    </w:rPr>
  </w:style>
  <w:style w:type="paragraph" w:styleId="NormalWeb">
    <w:name w:val="Normal (Web)"/>
    <w:basedOn w:val="Normal"/>
    <w:uiPriority w:val="99"/>
    <w:semiHidden/>
    <w:unhideWhenUsed/>
    <w:rsid w:val="006226FE"/>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8D1330"/>
    <w:pPr>
      <w:contextualSpacing/>
    </w:pPr>
    <w:rPr>
      <w:rFonts w:eastAsia="Times New Roman" w:cstheme="majorBidi"/>
      <w:color w:val="538135" w:themeColor="accent6" w:themeShade="BF"/>
      <w:spacing w:val="-10"/>
      <w:kern w:val="28"/>
      <w:sz w:val="32"/>
      <w:szCs w:val="32"/>
    </w:rPr>
  </w:style>
  <w:style w:type="character" w:customStyle="1" w:styleId="TitleChar">
    <w:name w:val="Title Char"/>
    <w:basedOn w:val="DefaultParagraphFont"/>
    <w:link w:val="Title"/>
    <w:uiPriority w:val="10"/>
    <w:rsid w:val="008D1330"/>
    <w:rPr>
      <w:rFonts w:ascii="Avenir Book" w:eastAsia="Times New Roman" w:hAnsi="Avenir Book" w:cstheme="majorBidi"/>
      <w:color w:val="538135" w:themeColor="accent6" w:themeShade="BF"/>
      <w:spacing w:val="-10"/>
      <w:kern w:val="28"/>
      <w:sz w:val="32"/>
      <w:szCs w:val="32"/>
    </w:rPr>
  </w:style>
  <w:style w:type="paragraph" w:styleId="ListParagraph">
    <w:name w:val="List Paragraph"/>
    <w:basedOn w:val="Normal"/>
    <w:uiPriority w:val="34"/>
    <w:qFormat/>
    <w:rsid w:val="006226FE"/>
    <w:pPr>
      <w:ind w:left="720"/>
      <w:contextualSpacing/>
    </w:pPr>
  </w:style>
  <w:style w:type="paragraph" w:styleId="Subtitle">
    <w:name w:val="Subtitle"/>
    <w:basedOn w:val="Normal"/>
    <w:next w:val="Normal"/>
    <w:link w:val="SubtitleChar"/>
    <w:uiPriority w:val="11"/>
    <w:qFormat/>
    <w:rsid w:val="006226FE"/>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226F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D17DD6"/>
    <w:rPr>
      <w:rFonts w:ascii="Avenir Book" w:eastAsiaTheme="majorEastAsia" w:hAnsi="Avenir Book" w:cstheme="majorBidi"/>
      <w:color w:val="000000" w:themeColor="text1"/>
      <w:sz w:val="26"/>
      <w:szCs w:val="26"/>
    </w:rPr>
  </w:style>
  <w:style w:type="character" w:styleId="FollowedHyperlink">
    <w:name w:val="FollowedHyperlink"/>
    <w:basedOn w:val="DefaultParagraphFont"/>
    <w:uiPriority w:val="99"/>
    <w:semiHidden/>
    <w:unhideWhenUsed/>
    <w:rsid w:val="00BF1AB6"/>
    <w:rPr>
      <w:color w:val="954F72" w:themeColor="followedHyperlink"/>
      <w:u w:val="single"/>
    </w:rPr>
  </w:style>
  <w:style w:type="paragraph" w:styleId="Header">
    <w:name w:val="header"/>
    <w:basedOn w:val="Normal"/>
    <w:link w:val="HeaderChar"/>
    <w:uiPriority w:val="99"/>
    <w:unhideWhenUsed/>
    <w:rsid w:val="00EA726B"/>
    <w:pPr>
      <w:tabs>
        <w:tab w:val="center" w:pos="4680"/>
        <w:tab w:val="right" w:pos="9360"/>
      </w:tabs>
    </w:pPr>
  </w:style>
  <w:style w:type="character" w:customStyle="1" w:styleId="HeaderChar">
    <w:name w:val="Header Char"/>
    <w:basedOn w:val="DefaultParagraphFont"/>
    <w:link w:val="Header"/>
    <w:uiPriority w:val="99"/>
    <w:rsid w:val="00EA726B"/>
    <w:rPr>
      <w:rFonts w:ascii="Avenir Book" w:hAnsi="Avenir Book"/>
      <w:sz w:val="22"/>
    </w:rPr>
  </w:style>
  <w:style w:type="paragraph" w:styleId="Footer">
    <w:name w:val="footer"/>
    <w:basedOn w:val="Normal"/>
    <w:link w:val="FooterChar"/>
    <w:uiPriority w:val="99"/>
    <w:unhideWhenUsed/>
    <w:rsid w:val="00EA726B"/>
    <w:pPr>
      <w:tabs>
        <w:tab w:val="center" w:pos="4680"/>
        <w:tab w:val="right" w:pos="9360"/>
      </w:tabs>
    </w:pPr>
  </w:style>
  <w:style w:type="character" w:customStyle="1" w:styleId="FooterChar">
    <w:name w:val="Footer Char"/>
    <w:basedOn w:val="DefaultParagraphFont"/>
    <w:link w:val="Footer"/>
    <w:uiPriority w:val="99"/>
    <w:rsid w:val="00EA726B"/>
    <w:rPr>
      <w:rFonts w:ascii="Avenir Book" w:hAnsi="Avenir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70902">
      <w:bodyDiv w:val="1"/>
      <w:marLeft w:val="0"/>
      <w:marRight w:val="0"/>
      <w:marTop w:val="0"/>
      <w:marBottom w:val="0"/>
      <w:divBdr>
        <w:top w:val="none" w:sz="0" w:space="0" w:color="auto"/>
        <w:left w:val="none" w:sz="0" w:space="0" w:color="auto"/>
        <w:bottom w:val="none" w:sz="0" w:space="0" w:color="auto"/>
        <w:right w:val="none" w:sz="0" w:space="0" w:color="auto"/>
      </w:divBdr>
      <w:divsChild>
        <w:div w:id="350835505">
          <w:marLeft w:val="0"/>
          <w:marRight w:val="0"/>
          <w:marTop w:val="0"/>
          <w:marBottom w:val="0"/>
          <w:divBdr>
            <w:top w:val="none" w:sz="0" w:space="0" w:color="auto"/>
            <w:left w:val="none" w:sz="0" w:space="0" w:color="auto"/>
            <w:bottom w:val="none" w:sz="0" w:space="0" w:color="auto"/>
            <w:right w:val="none" w:sz="0" w:space="0" w:color="auto"/>
          </w:divBdr>
        </w:div>
        <w:div w:id="1255475925">
          <w:marLeft w:val="0"/>
          <w:marRight w:val="0"/>
          <w:marTop w:val="0"/>
          <w:marBottom w:val="0"/>
          <w:divBdr>
            <w:top w:val="none" w:sz="0" w:space="0" w:color="auto"/>
            <w:left w:val="none" w:sz="0" w:space="0" w:color="auto"/>
            <w:bottom w:val="none" w:sz="0" w:space="0" w:color="auto"/>
            <w:right w:val="none" w:sz="0" w:space="0" w:color="auto"/>
          </w:divBdr>
        </w:div>
      </w:divsChild>
    </w:div>
    <w:div w:id="513345545">
      <w:bodyDiv w:val="1"/>
      <w:marLeft w:val="0"/>
      <w:marRight w:val="0"/>
      <w:marTop w:val="0"/>
      <w:marBottom w:val="0"/>
      <w:divBdr>
        <w:top w:val="none" w:sz="0" w:space="0" w:color="auto"/>
        <w:left w:val="none" w:sz="0" w:space="0" w:color="auto"/>
        <w:bottom w:val="none" w:sz="0" w:space="0" w:color="auto"/>
        <w:right w:val="none" w:sz="0" w:space="0" w:color="auto"/>
      </w:divBdr>
    </w:div>
    <w:div w:id="787090554">
      <w:bodyDiv w:val="1"/>
      <w:marLeft w:val="0"/>
      <w:marRight w:val="0"/>
      <w:marTop w:val="0"/>
      <w:marBottom w:val="0"/>
      <w:divBdr>
        <w:top w:val="none" w:sz="0" w:space="0" w:color="auto"/>
        <w:left w:val="none" w:sz="0" w:space="0" w:color="auto"/>
        <w:bottom w:val="none" w:sz="0" w:space="0" w:color="auto"/>
        <w:right w:val="none" w:sz="0" w:space="0" w:color="auto"/>
      </w:divBdr>
    </w:div>
    <w:div w:id="1198851512">
      <w:bodyDiv w:val="1"/>
      <w:marLeft w:val="0"/>
      <w:marRight w:val="0"/>
      <w:marTop w:val="0"/>
      <w:marBottom w:val="0"/>
      <w:divBdr>
        <w:top w:val="none" w:sz="0" w:space="0" w:color="auto"/>
        <w:left w:val="none" w:sz="0" w:space="0" w:color="auto"/>
        <w:bottom w:val="none" w:sz="0" w:space="0" w:color="auto"/>
        <w:right w:val="none" w:sz="0" w:space="0" w:color="auto"/>
      </w:divBdr>
      <w:divsChild>
        <w:div w:id="1774352265">
          <w:marLeft w:val="0"/>
          <w:marRight w:val="0"/>
          <w:marTop w:val="0"/>
          <w:marBottom w:val="0"/>
          <w:divBdr>
            <w:top w:val="none" w:sz="0" w:space="0" w:color="auto"/>
            <w:left w:val="none" w:sz="0" w:space="0" w:color="auto"/>
            <w:bottom w:val="none" w:sz="0" w:space="0" w:color="auto"/>
            <w:right w:val="none" w:sz="0" w:space="0" w:color="auto"/>
          </w:divBdr>
        </w:div>
        <w:div w:id="1508787173">
          <w:marLeft w:val="0"/>
          <w:marRight w:val="0"/>
          <w:marTop w:val="0"/>
          <w:marBottom w:val="0"/>
          <w:divBdr>
            <w:top w:val="none" w:sz="0" w:space="0" w:color="auto"/>
            <w:left w:val="none" w:sz="0" w:space="0" w:color="auto"/>
            <w:bottom w:val="none" w:sz="0" w:space="0" w:color="auto"/>
            <w:right w:val="none" w:sz="0" w:space="0" w:color="auto"/>
          </w:divBdr>
        </w:div>
      </w:divsChild>
    </w:div>
    <w:div w:id="1310787309">
      <w:bodyDiv w:val="1"/>
      <w:marLeft w:val="0"/>
      <w:marRight w:val="0"/>
      <w:marTop w:val="0"/>
      <w:marBottom w:val="0"/>
      <w:divBdr>
        <w:top w:val="none" w:sz="0" w:space="0" w:color="auto"/>
        <w:left w:val="none" w:sz="0" w:space="0" w:color="auto"/>
        <w:bottom w:val="none" w:sz="0" w:space="0" w:color="auto"/>
        <w:right w:val="none" w:sz="0" w:space="0" w:color="auto"/>
      </w:divBdr>
    </w:div>
    <w:div w:id="1444810402">
      <w:bodyDiv w:val="1"/>
      <w:marLeft w:val="0"/>
      <w:marRight w:val="0"/>
      <w:marTop w:val="0"/>
      <w:marBottom w:val="0"/>
      <w:divBdr>
        <w:top w:val="none" w:sz="0" w:space="0" w:color="auto"/>
        <w:left w:val="none" w:sz="0" w:space="0" w:color="auto"/>
        <w:bottom w:val="none" w:sz="0" w:space="0" w:color="auto"/>
        <w:right w:val="none" w:sz="0" w:space="0" w:color="auto"/>
      </w:divBdr>
    </w:div>
    <w:div w:id="19504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guides.uoregon.edu/openedatuoregon" TargetMode="External"/><Relationship Id="rId13" Type="http://schemas.openxmlformats.org/officeDocument/2006/relationships/hyperlink" Target="mailto:oer@uoregon.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use-remix/cc-licenses/" TargetMode="External"/><Relationship Id="rId12" Type="http://schemas.openxmlformats.org/officeDocument/2006/relationships/hyperlink" Target="https://www.oercommons.org/" TargetMode="External"/><Relationship Id="rId17" Type="http://schemas.openxmlformats.org/officeDocument/2006/relationships/hyperlink" Target="mailto:oer@uoregon.edu" TargetMode="External"/><Relationship Id="rId2" Type="http://schemas.openxmlformats.org/officeDocument/2006/relationships/styles" Target="styles.xml"/><Relationship Id="rId16" Type="http://schemas.openxmlformats.org/officeDocument/2006/relationships/hyperlink" Target="http://oer.uoregon.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 TargetMode="External"/><Relationship Id="rId5" Type="http://schemas.openxmlformats.org/officeDocument/2006/relationships/footnotes" Target="footnotes.xml"/><Relationship Id="rId15" Type="http://schemas.openxmlformats.org/officeDocument/2006/relationships/hyperlink" Target="https://researchguides.uoregon.edu/openedatuoregon" TargetMode="External"/><Relationship Id="rId10" Type="http://schemas.openxmlformats.org/officeDocument/2006/relationships/hyperlink" Target="https://pressbook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use-remix/cc-licenses/" TargetMode="External"/><Relationship Id="rId14" Type="http://schemas.openxmlformats.org/officeDocument/2006/relationships/hyperlink" Target="https://www.uoduckst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 Vieger</dc:creator>
  <cp:keywords/>
  <dc:description/>
  <cp:lastModifiedBy>Rayne Vieger</cp:lastModifiedBy>
  <cp:revision>1</cp:revision>
  <dcterms:created xsi:type="dcterms:W3CDTF">2019-12-10T23:15:00Z</dcterms:created>
  <dcterms:modified xsi:type="dcterms:W3CDTF">2019-12-11T00:57:00Z</dcterms:modified>
</cp:coreProperties>
</file>